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F563" w14:textId="32DADF58" w:rsidR="00C90980" w:rsidRDefault="00C90980" w:rsidP="7F3F72BD">
      <w:pPr>
        <w:spacing w:after="0"/>
        <w:jc w:val="center"/>
        <w:rPr>
          <w:rFonts w:ascii="Times New Roman" w:eastAsia="Times New Roman" w:hAnsi="Times New Roman" w:cs="Times New Roman"/>
          <w:b/>
          <w:bCs/>
          <w:color w:val="4471C4"/>
          <w:sz w:val="36"/>
          <w:szCs w:val="36"/>
        </w:rPr>
      </w:pPr>
      <w:r>
        <w:rPr>
          <w:rFonts w:ascii="Times New Roman" w:eastAsia="Times New Roman" w:hAnsi="Times New Roman" w:cs="Times New Roman"/>
          <w:b/>
          <w:bCs/>
          <w:noProof/>
          <w:color w:val="4471C4"/>
          <w:sz w:val="36"/>
          <w:szCs w:val="36"/>
        </w:rPr>
        <w:drawing>
          <wp:inline distT="0" distB="0" distL="0" distR="0" wp14:anchorId="37A33117" wp14:editId="7D9EE3D5">
            <wp:extent cx="3848100" cy="1350796"/>
            <wp:effectExtent l="0" t="0" r="0" b="190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60548" cy="1355165"/>
                    </a:xfrm>
                    <a:prstGeom prst="rect">
                      <a:avLst/>
                    </a:prstGeom>
                  </pic:spPr>
                </pic:pic>
              </a:graphicData>
            </a:graphic>
          </wp:inline>
        </w:drawing>
      </w:r>
    </w:p>
    <w:p w14:paraId="610FF99D" w14:textId="77777777" w:rsidR="002B0A5C" w:rsidRDefault="002B0A5C" w:rsidP="002B0A5C">
      <w:pPr>
        <w:tabs>
          <w:tab w:val="left" w:pos="3120"/>
          <w:tab w:val="center" w:pos="4680"/>
        </w:tabs>
        <w:spacing w:after="0"/>
        <w:rPr>
          <w:rFonts w:ascii="Times New Roman" w:eastAsia="Times New Roman" w:hAnsi="Times New Roman" w:cs="Times New Roman"/>
          <w:b/>
          <w:bCs/>
          <w:color w:val="4471C4"/>
          <w:sz w:val="36"/>
          <w:szCs w:val="36"/>
        </w:rPr>
      </w:pPr>
      <w:r>
        <w:rPr>
          <w:rFonts w:ascii="Times New Roman" w:eastAsia="Times New Roman" w:hAnsi="Times New Roman" w:cs="Times New Roman"/>
          <w:b/>
          <w:bCs/>
          <w:color w:val="4471C4"/>
          <w:sz w:val="36"/>
          <w:szCs w:val="36"/>
        </w:rPr>
        <w:tab/>
      </w:r>
    </w:p>
    <w:p w14:paraId="7C677912" w14:textId="0D39C36E" w:rsidR="054CB3CE" w:rsidRDefault="00A112D1" w:rsidP="00A112D1">
      <w:pPr>
        <w:tabs>
          <w:tab w:val="left" w:pos="3120"/>
          <w:tab w:val="center" w:pos="4680"/>
        </w:tabs>
        <w:spacing w:after="0"/>
        <w:jc w:val="center"/>
        <w:rPr>
          <w:rFonts w:ascii="Times New Roman" w:eastAsia="Times New Roman" w:hAnsi="Times New Roman" w:cs="Times New Roman"/>
          <w:b/>
          <w:bCs/>
          <w:color w:val="0397D6"/>
          <w:sz w:val="36"/>
          <w:szCs w:val="36"/>
        </w:rPr>
      </w:pPr>
      <w:r w:rsidRPr="00EE2CFE">
        <w:rPr>
          <w:rFonts w:ascii="Times New Roman" w:eastAsia="Times New Roman" w:hAnsi="Times New Roman" w:cs="Times New Roman"/>
          <w:b/>
          <w:bCs/>
          <w:color w:val="0397D6"/>
          <w:sz w:val="36"/>
          <w:szCs w:val="36"/>
        </w:rPr>
        <w:t xml:space="preserve">2021 </w:t>
      </w:r>
      <w:r w:rsidR="054CB3CE" w:rsidRPr="00EE2CFE">
        <w:rPr>
          <w:rFonts w:ascii="Times New Roman" w:eastAsia="Times New Roman" w:hAnsi="Times New Roman" w:cs="Times New Roman"/>
          <w:b/>
          <w:bCs/>
          <w:color w:val="0397D6"/>
          <w:sz w:val="36"/>
          <w:szCs w:val="36"/>
        </w:rPr>
        <w:t>Nevada Volunteers</w:t>
      </w:r>
    </w:p>
    <w:p w14:paraId="7C0B0502" w14:textId="2343DAF6" w:rsidR="007F3A91" w:rsidRPr="00EE2CFE" w:rsidRDefault="007F3A91" w:rsidP="00A112D1">
      <w:pPr>
        <w:tabs>
          <w:tab w:val="left" w:pos="3120"/>
          <w:tab w:val="center" w:pos="4680"/>
        </w:tabs>
        <w:spacing w:after="0"/>
        <w:jc w:val="center"/>
        <w:rPr>
          <w:rFonts w:ascii="Times New Roman" w:eastAsia="Times New Roman" w:hAnsi="Times New Roman" w:cs="Times New Roman"/>
          <w:b/>
          <w:bCs/>
          <w:color w:val="0397D6"/>
          <w:sz w:val="36"/>
          <w:szCs w:val="36"/>
        </w:rPr>
      </w:pPr>
      <w:r>
        <w:rPr>
          <w:rFonts w:ascii="Times New Roman" w:eastAsia="Times New Roman" w:hAnsi="Times New Roman" w:cs="Times New Roman"/>
          <w:b/>
          <w:bCs/>
          <w:color w:val="0397D6"/>
          <w:sz w:val="36"/>
          <w:szCs w:val="36"/>
        </w:rPr>
        <w:t>Volunteer Generation Fund Capacity Building Mini-Grant</w:t>
      </w:r>
    </w:p>
    <w:p w14:paraId="070E60D1" w14:textId="7E156047" w:rsidR="054CB3CE" w:rsidRPr="00EE2CFE" w:rsidRDefault="054CB3CE" w:rsidP="6B0A15FD">
      <w:pPr>
        <w:spacing w:after="0"/>
        <w:jc w:val="center"/>
        <w:rPr>
          <w:rFonts w:ascii="Times New Roman" w:eastAsia="Times New Roman" w:hAnsi="Times New Roman" w:cs="Times New Roman"/>
          <w:b/>
          <w:bCs/>
          <w:color w:val="0397D6"/>
          <w:sz w:val="36"/>
          <w:szCs w:val="36"/>
        </w:rPr>
      </w:pPr>
      <w:r w:rsidRPr="00EE2CFE">
        <w:rPr>
          <w:rFonts w:ascii="Times New Roman" w:eastAsia="Times New Roman" w:hAnsi="Times New Roman" w:cs="Times New Roman"/>
          <w:b/>
          <w:bCs/>
          <w:color w:val="0397D6"/>
          <w:sz w:val="36"/>
          <w:szCs w:val="36"/>
        </w:rPr>
        <w:t>Notice of Funding Opportunity</w:t>
      </w:r>
    </w:p>
    <w:p w14:paraId="4B4F1E6E" w14:textId="7C2619EB" w:rsidR="6B0A15FD" w:rsidRDefault="6B0A15FD" w:rsidP="6B0A15FD">
      <w:pPr>
        <w:spacing w:after="0"/>
        <w:jc w:val="center"/>
        <w:rPr>
          <w:rFonts w:ascii="Times New Roman" w:eastAsia="Times New Roman" w:hAnsi="Times New Roman" w:cs="Times New Roman"/>
          <w:b/>
          <w:bCs/>
          <w:color w:val="000000" w:themeColor="text1"/>
          <w:sz w:val="32"/>
          <w:szCs w:val="32"/>
        </w:rPr>
      </w:pPr>
    </w:p>
    <w:tbl>
      <w:tblPr>
        <w:tblStyle w:val="TableGrid"/>
        <w:tblW w:w="0" w:type="auto"/>
        <w:tblLayout w:type="fixed"/>
        <w:tblLook w:val="06A0" w:firstRow="1" w:lastRow="0" w:firstColumn="1" w:lastColumn="0" w:noHBand="1" w:noVBand="1"/>
      </w:tblPr>
      <w:tblGrid>
        <w:gridCol w:w="9360"/>
      </w:tblGrid>
      <w:tr w:rsidR="787803C8" w14:paraId="5CC6D359" w14:textId="77777777" w:rsidTr="001468F7">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0397D6"/>
          </w:tcPr>
          <w:p w14:paraId="5D7F9F27" w14:textId="1DA686D1" w:rsidR="54DF7493" w:rsidRDefault="54DF7493" w:rsidP="001468F7">
            <w:pPr>
              <w:tabs>
                <w:tab w:val="left" w:pos="3530"/>
                <w:tab w:val="right" w:pos="9144"/>
              </w:tabs>
              <w:rPr>
                <w:rFonts w:ascii="Times New Roman" w:eastAsia="Times New Roman" w:hAnsi="Times New Roman" w:cs="Times New Roman"/>
                <w:b/>
                <w:bCs/>
                <w:color w:val="000000" w:themeColor="text1"/>
                <w:sz w:val="24"/>
                <w:szCs w:val="24"/>
              </w:rPr>
            </w:pPr>
            <w:r w:rsidRPr="787803C8">
              <w:rPr>
                <w:rFonts w:ascii="Times New Roman" w:eastAsia="Times New Roman" w:hAnsi="Times New Roman" w:cs="Times New Roman"/>
                <w:b/>
                <w:bCs/>
                <w:color w:val="000000" w:themeColor="text1"/>
                <w:sz w:val="24"/>
                <w:szCs w:val="24"/>
              </w:rPr>
              <w:t>PROGRAM DESCRIPTION</w:t>
            </w:r>
            <w:r w:rsidR="00002C10">
              <w:rPr>
                <w:rFonts w:ascii="Times New Roman" w:eastAsia="Times New Roman" w:hAnsi="Times New Roman" w:cs="Times New Roman"/>
                <w:b/>
                <w:bCs/>
                <w:color w:val="000000" w:themeColor="text1"/>
                <w:sz w:val="24"/>
                <w:szCs w:val="24"/>
              </w:rPr>
              <w:tab/>
            </w:r>
            <w:r w:rsidR="001468F7">
              <w:rPr>
                <w:rFonts w:ascii="Times New Roman" w:eastAsia="Times New Roman" w:hAnsi="Times New Roman" w:cs="Times New Roman"/>
                <w:b/>
                <w:bCs/>
                <w:color w:val="000000" w:themeColor="text1"/>
                <w:sz w:val="24"/>
                <w:szCs w:val="24"/>
              </w:rPr>
              <w:tab/>
            </w:r>
          </w:p>
        </w:tc>
      </w:tr>
      <w:tr w:rsidR="787803C8" w14:paraId="7198F58B" w14:textId="77777777" w:rsidTr="00D4078D">
        <w:trPr>
          <w:trHeight w:val="324"/>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4C221F85" w14:textId="77BC43FF" w:rsidR="54DF7493" w:rsidRDefault="54DF7493" w:rsidP="787803C8">
            <w:pPr>
              <w:pStyle w:val="ListParagraph"/>
              <w:numPr>
                <w:ilvl w:val="0"/>
                <w:numId w:val="21"/>
              </w:numPr>
              <w:rPr>
                <w:rFonts w:eastAsiaTheme="minorEastAsia"/>
                <w:b/>
                <w:bCs/>
                <w:color w:val="4471C4"/>
                <w:sz w:val="24"/>
                <w:szCs w:val="24"/>
              </w:rPr>
            </w:pPr>
            <w:r w:rsidRPr="00002C10">
              <w:rPr>
                <w:rFonts w:ascii="Times New Roman" w:eastAsia="Times New Roman" w:hAnsi="Times New Roman" w:cs="Times New Roman"/>
                <w:b/>
                <w:bCs/>
                <w:color w:val="0397D6"/>
                <w:sz w:val="24"/>
                <w:szCs w:val="24"/>
              </w:rPr>
              <w:t>Purpose of Volunteer Generation Fund</w:t>
            </w:r>
          </w:p>
        </w:tc>
      </w:tr>
    </w:tbl>
    <w:p w14:paraId="7544AF17" w14:textId="77777777" w:rsidR="00B511AD" w:rsidRDefault="00B511AD" w:rsidP="00B511AD">
      <w:pPr>
        <w:spacing w:after="0"/>
        <w:rPr>
          <w:rFonts w:ascii="Times New Roman" w:eastAsia="Times New Roman" w:hAnsi="Times New Roman" w:cs="Times New Roman"/>
          <w:color w:val="000000" w:themeColor="text1"/>
          <w:sz w:val="24"/>
          <w:szCs w:val="24"/>
        </w:rPr>
      </w:pPr>
    </w:p>
    <w:p w14:paraId="426A5C7B" w14:textId="77777777" w:rsidR="00A35130" w:rsidRPr="00BD32DF" w:rsidRDefault="00A35130" w:rsidP="00A35130">
      <w:pPr>
        <w:spacing w:after="0" w:line="240" w:lineRule="auto"/>
        <w:rPr>
          <w:rFonts w:ascii="Open Sans" w:hAnsi="Open Sans" w:cs="Open Sans"/>
        </w:rPr>
      </w:pPr>
      <w:r w:rsidRPr="00BD32DF">
        <w:rPr>
          <w:rFonts w:ascii="Open Sans" w:hAnsi="Open Sans" w:cs="Open Sans"/>
        </w:rPr>
        <w:t>In 2009, Congress passed the Edward M. Kennedy Serve America Act (SAA), the most sweeping expansion of national service in a generation. The SAA created the Volunteer Generation Fund (VGF) to develop and/or support community-based entities to recruit, manage, and sustain volunteers. Through VGF grants, AmeriCorps (formerly known as the Corporation for National and Community Service or CNCS) seeks to fund effective approaches that expand volunteering, strengthen the capacity of volunteer connector organizations, and develop strategies to effectively use volunteers to solve problems.</w:t>
      </w:r>
    </w:p>
    <w:p w14:paraId="35169326" w14:textId="77777777" w:rsidR="00F81911" w:rsidRPr="00BD32DF" w:rsidRDefault="00F81911" w:rsidP="00A35130">
      <w:pPr>
        <w:spacing w:after="0" w:line="240" w:lineRule="auto"/>
        <w:rPr>
          <w:rFonts w:ascii="Times New Roman" w:hAnsi="Times New Roman" w:cs="Times New Roman"/>
        </w:rPr>
      </w:pPr>
    </w:p>
    <w:p w14:paraId="23C541A7" w14:textId="2FD2D902" w:rsidR="0021569D" w:rsidRPr="00BD32DF" w:rsidRDefault="00F81911" w:rsidP="0021569D">
      <w:pPr>
        <w:spacing w:after="0" w:line="240" w:lineRule="auto"/>
        <w:rPr>
          <w:rFonts w:ascii="Open Sans" w:hAnsi="Open Sans" w:cs="Open Sans"/>
          <w:color w:val="000000"/>
        </w:rPr>
      </w:pPr>
      <w:r w:rsidRPr="00BD32DF">
        <w:rPr>
          <w:rFonts w:ascii="Open Sans" w:hAnsi="Open Sans" w:cs="Open Sans"/>
        </w:rPr>
        <w:t>The mission of Nevada Volunteers</w:t>
      </w:r>
      <w:r w:rsidR="008D308D" w:rsidRPr="00BD32DF">
        <w:rPr>
          <w:rFonts w:ascii="Open Sans" w:hAnsi="Open Sans" w:cs="Open Sans"/>
        </w:rPr>
        <w:t xml:space="preserve"> (Commission)</w:t>
      </w:r>
      <w:r w:rsidRPr="00BD32DF">
        <w:rPr>
          <w:rFonts w:ascii="Open Sans" w:hAnsi="Open Sans" w:cs="Open Sans"/>
        </w:rPr>
        <w:t xml:space="preserve"> </w:t>
      </w:r>
      <w:r w:rsidR="00B53A1F" w:rsidRPr="00BD32DF">
        <w:rPr>
          <w:rFonts w:ascii="Open Sans" w:hAnsi="Open Sans" w:cs="Open Sans"/>
        </w:rPr>
        <w:t>is to</w:t>
      </w:r>
      <w:r w:rsidR="00095BEC" w:rsidRPr="00BD32DF">
        <w:rPr>
          <w:rFonts w:ascii="Open Sans" w:hAnsi="Open Sans" w:cs="Open Sans"/>
        </w:rPr>
        <w:t xml:space="preserve"> engage Nevada in National Service and volunteerism and see that all Nevadans are empowered to improve their communities through service.  </w:t>
      </w:r>
      <w:r w:rsidR="0021569D" w:rsidRPr="00BD32DF">
        <w:rPr>
          <w:rFonts w:ascii="Open Sans" w:hAnsi="Open Sans" w:cs="Open Sans"/>
        </w:rPr>
        <w:t xml:space="preserve">The Commission seeks to expand opportunities, initiate collaborations, and create opportunities to build the resources of and strengthen service and volunteers. The Commission has been granted funds through AmeriCorps to expand the capacity of </w:t>
      </w:r>
      <w:r w:rsidR="001D718E" w:rsidRPr="00BD32DF">
        <w:rPr>
          <w:rFonts w:ascii="Open Sans" w:hAnsi="Open Sans" w:cs="Open Sans"/>
        </w:rPr>
        <w:t xml:space="preserve">Nevada </w:t>
      </w:r>
      <w:r w:rsidR="0021569D" w:rsidRPr="00BD32DF">
        <w:rPr>
          <w:rFonts w:ascii="Open Sans" w:hAnsi="Open Sans" w:cs="Open Sans"/>
          <w:color w:val="000000"/>
        </w:rPr>
        <w:t>entities that effectively use volunteers as catalysts to address community issues.</w:t>
      </w:r>
      <w:r w:rsidR="0021569D" w:rsidRPr="00BD32DF">
        <w:rPr>
          <w:rFonts w:ascii="Open Sans" w:hAnsi="Open Sans" w:cs="Open Sans"/>
        </w:rPr>
        <w:t xml:space="preserve"> Therefore, the Commission seeks to fund</w:t>
      </w:r>
      <w:r w:rsidR="00D44DAD" w:rsidRPr="00BD32DF">
        <w:rPr>
          <w:rFonts w:ascii="Open Sans" w:hAnsi="Open Sans" w:cs="Open Sans"/>
        </w:rPr>
        <w:t xml:space="preserve"> </w:t>
      </w:r>
      <w:r w:rsidR="00522B23" w:rsidRPr="00BD32DF">
        <w:rPr>
          <w:rFonts w:ascii="Open Sans" w:hAnsi="Open Sans" w:cs="Open Sans"/>
        </w:rPr>
        <w:t>projects and interventions</w:t>
      </w:r>
      <w:r w:rsidR="00095652" w:rsidRPr="00BD32DF">
        <w:rPr>
          <w:rFonts w:ascii="Open Sans" w:hAnsi="Open Sans" w:cs="Open Sans"/>
        </w:rPr>
        <w:t xml:space="preserve"> </w:t>
      </w:r>
      <w:r w:rsidR="005B5BBE" w:rsidRPr="00BD32DF">
        <w:rPr>
          <w:rFonts w:ascii="Open Sans" w:hAnsi="Open Sans" w:cs="Open Sans"/>
        </w:rPr>
        <w:t xml:space="preserve">to organizations </w:t>
      </w:r>
      <w:r w:rsidR="00AA50E3" w:rsidRPr="00BD32DF">
        <w:rPr>
          <w:rFonts w:ascii="Open Sans" w:hAnsi="Open Sans" w:cs="Open Sans"/>
        </w:rPr>
        <w:t xml:space="preserve">interested in </w:t>
      </w:r>
      <w:r w:rsidR="00AB7197" w:rsidRPr="00BD32DF">
        <w:rPr>
          <w:rFonts w:ascii="Open Sans" w:hAnsi="Open Sans" w:cs="Open Sans"/>
        </w:rPr>
        <w:t>increasing their organizational capacity to manage, retain, and recognize volunteers</w:t>
      </w:r>
      <w:r w:rsidR="000D2630" w:rsidRPr="00BD32DF">
        <w:rPr>
          <w:rFonts w:ascii="Open Sans" w:hAnsi="Open Sans" w:cs="Open Sans"/>
        </w:rPr>
        <w:t>.</w:t>
      </w:r>
    </w:p>
    <w:p w14:paraId="7D8E365A" w14:textId="77777777" w:rsidR="008E38D1" w:rsidRDefault="008E38D1" w:rsidP="7F3F72BD">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787803C8" w14:paraId="44E5F0ED" w14:textId="77777777" w:rsidTr="001E6EB6">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66DAD67F" w14:textId="1708682C" w:rsidR="3B7E869B" w:rsidRDefault="3B7E869B" w:rsidP="787803C8">
            <w:pPr>
              <w:pStyle w:val="ListParagraph"/>
              <w:numPr>
                <w:ilvl w:val="0"/>
                <w:numId w:val="21"/>
              </w:numPr>
              <w:rPr>
                <w:rFonts w:eastAsiaTheme="minorEastAsia"/>
                <w:b/>
                <w:bCs/>
                <w:color w:val="4471C4"/>
                <w:sz w:val="24"/>
                <w:szCs w:val="24"/>
              </w:rPr>
            </w:pPr>
            <w:r w:rsidRPr="000E147A">
              <w:rPr>
                <w:rFonts w:ascii="Times New Roman" w:eastAsia="Times New Roman" w:hAnsi="Times New Roman" w:cs="Times New Roman"/>
                <w:b/>
                <w:bCs/>
                <w:color w:val="0397D6"/>
                <w:sz w:val="24"/>
                <w:szCs w:val="24"/>
              </w:rPr>
              <w:t xml:space="preserve">Funding </w:t>
            </w:r>
            <w:r w:rsidR="00693DDE">
              <w:rPr>
                <w:rFonts w:ascii="Times New Roman" w:eastAsia="Times New Roman" w:hAnsi="Times New Roman" w:cs="Times New Roman"/>
                <w:b/>
                <w:bCs/>
                <w:color w:val="0397D6"/>
                <w:sz w:val="24"/>
                <w:szCs w:val="24"/>
              </w:rPr>
              <w:t>Information</w:t>
            </w:r>
            <w:r w:rsidR="00D77ECC">
              <w:rPr>
                <w:rFonts w:ascii="Times New Roman" w:eastAsia="Times New Roman" w:hAnsi="Times New Roman" w:cs="Times New Roman"/>
                <w:b/>
                <w:bCs/>
                <w:color w:val="0397D6"/>
                <w:sz w:val="24"/>
                <w:szCs w:val="24"/>
              </w:rPr>
              <w:t xml:space="preserve"> &amp; Priorities</w:t>
            </w:r>
          </w:p>
        </w:tc>
      </w:tr>
    </w:tbl>
    <w:p w14:paraId="142A0839" w14:textId="75658EF1" w:rsidR="787803C8" w:rsidRDefault="787803C8" w:rsidP="787803C8">
      <w:pPr>
        <w:spacing w:after="0"/>
        <w:rPr>
          <w:rFonts w:ascii="Times New Roman" w:eastAsia="Times New Roman" w:hAnsi="Times New Roman" w:cs="Times New Roman"/>
          <w:color w:val="000000" w:themeColor="text1"/>
          <w:sz w:val="24"/>
          <w:szCs w:val="24"/>
        </w:rPr>
      </w:pPr>
    </w:p>
    <w:p w14:paraId="4A89734E" w14:textId="79D8E2B2" w:rsidR="007F3A91" w:rsidRDefault="00525F86" w:rsidP="02296EAC">
      <w:pPr>
        <w:pStyle w:val="NormalWeb"/>
        <w:spacing w:before="0" w:beforeAutospacing="0" w:after="0" w:afterAutospacing="0"/>
        <w:rPr>
          <w:rFonts w:ascii="Open Sans" w:hAnsi="Open Sans" w:cs="Open Sans"/>
          <w:sz w:val="22"/>
          <w:szCs w:val="22"/>
        </w:rPr>
      </w:pPr>
      <w:r w:rsidRPr="02296EAC">
        <w:rPr>
          <w:rFonts w:ascii="Open Sans" w:hAnsi="Open Sans" w:cs="Open Sans"/>
          <w:color w:val="000000" w:themeColor="text1"/>
          <w:sz w:val="22"/>
          <w:szCs w:val="22"/>
        </w:rPr>
        <w:t>The Commission will make available up to $1</w:t>
      </w:r>
      <w:r w:rsidR="00B70D67" w:rsidRPr="02296EAC">
        <w:rPr>
          <w:rFonts w:ascii="Open Sans" w:hAnsi="Open Sans" w:cs="Open Sans"/>
          <w:color w:val="000000" w:themeColor="text1"/>
          <w:sz w:val="22"/>
          <w:szCs w:val="22"/>
        </w:rPr>
        <w:t>52</w:t>
      </w:r>
      <w:r w:rsidRPr="02296EAC">
        <w:rPr>
          <w:rFonts w:ascii="Open Sans" w:hAnsi="Open Sans" w:cs="Open Sans"/>
          <w:color w:val="000000" w:themeColor="text1"/>
          <w:sz w:val="22"/>
          <w:szCs w:val="22"/>
        </w:rPr>
        <w:t xml:space="preserve">,000 in </w:t>
      </w:r>
      <w:r w:rsidR="00F671D7" w:rsidRPr="02296EAC">
        <w:rPr>
          <w:rFonts w:ascii="Open Sans" w:hAnsi="Open Sans" w:cs="Open Sans"/>
          <w:color w:val="000000" w:themeColor="text1"/>
          <w:sz w:val="22"/>
          <w:szCs w:val="22"/>
        </w:rPr>
        <w:t>mini-</w:t>
      </w:r>
      <w:r w:rsidRPr="02296EAC">
        <w:rPr>
          <w:rFonts w:ascii="Open Sans" w:hAnsi="Open Sans" w:cs="Open Sans"/>
          <w:color w:val="000000" w:themeColor="text1"/>
          <w:sz w:val="22"/>
          <w:szCs w:val="22"/>
        </w:rPr>
        <w:t>grants ranging between $5,000 and $2</w:t>
      </w:r>
      <w:r w:rsidR="00F3387E" w:rsidRPr="02296EAC">
        <w:rPr>
          <w:rFonts w:ascii="Open Sans" w:hAnsi="Open Sans" w:cs="Open Sans"/>
          <w:color w:val="000000" w:themeColor="text1"/>
          <w:sz w:val="22"/>
          <w:szCs w:val="22"/>
        </w:rPr>
        <w:t>5</w:t>
      </w:r>
      <w:r w:rsidRPr="02296EAC">
        <w:rPr>
          <w:rFonts w:ascii="Open Sans" w:hAnsi="Open Sans" w:cs="Open Sans"/>
          <w:color w:val="000000" w:themeColor="text1"/>
          <w:sz w:val="22"/>
          <w:szCs w:val="22"/>
        </w:rPr>
        <w:t xml:space="preserve">,000 to community-based entities </w:t>
      </w:r>
      <w:r w:rsidR="3D4985F2" w:rsidRPr="02296EAC">
        <w:rPr>
          <w:rFonts w:ascii="Open Sans" w:hAnsi="Open Sans" w:cs="Open Sans"/>
          <w:color w:val="000000" w:themeColor="text1"/>
          <w:sz w:val="22"/>
          <w:szCs w:val="22"/>
        </w:rPr>
        <w:t>seeking</w:t>
      </w:r>
      <w:r w:rsidR="00710F5F" w:rsidRPr="02296EAC">
        <w:rPr>
          <w:rFonts w:ascii="Open Sans" w:hAnsi="Open Sans" w:cs="Open Sans"/>
          <w:color w:val="000000" w:themeColor="text1"/>
          <w:sz w:val="22"/>
          <w:szCs w:val="22"/>
        </w:rPr>
        <w:t xml:space="preserve"> to streng</w:t>
      </w:r>
      <w:r w:rsidR="00086864" w:rsidRPr="02296EAC">
        <w:rPr>
          <w:rFonts w:ascii="Open Sans" w:hAnsi="Open Sans" w:cs="Open Sans"/>
          <w:color w:val="000000" w:themeColor="text1"/>
          <w:sz w:val="22"/>
          <w:szCs w:val="22"/>
        </w:rPr>
        <w:t>then</w:t>
      </w:r>
      <w:r w:rsidR="00CB12F9" w:rsidRPr="02296EAC">
        <w:rPr>
          <w:rFonts w:ascii="Open Sans" w:hAnsi="Open Sans" w:cs="Open Sans"/>
          <w:color w:val="000000" w:themeColor="text1"/>
          <w:sz w:val="22"/>
          <w:szCs w:val="22"/>
        </w:rPr>
        <w:t xml:space="preserve"> their</w:t>
      </w:r>
      <w:r w:rsidRPr="02296EAC">
        <w:rPr>
          <w:rFonts w:ascii="Open Sans" w:hAnsi="Open Sans" w:cs="Open Sans"/>
          <w:color w:val="000000" w:themeColor="text1"/>
          <w:sz w:val="22"/>
          <w:szCs w:val="22"/>
        </w:rPr>
        <w:t xml:space="preserve"> volunteer programs. </w:t>
      </w:r>
      <w:r w:rsidRPr="02296EAC">
        <w:rPr>
          <w:rFonts w:ascii="Open Sans" w:hAnsi="Open Sans" w:cs="Open Sans"/>
          <w:sz w:val="22"/>
          <w:szCs w:val="22"/>
        </w:rPr>
        <w:t xml:space="preserve">The Commission will select recipients based on their innovative approaches, size and scope of the proposed project and the organization’s demonstrated readiness to implement the proposed project. The Commission </w:t>
      </w:r>
      <w:r w:rsidR="007A7F43" w:rsidRPr="02296EAC">
        <w:rPr>
          <w:rFonts w:ascii="Open Sans" w:hAnsi="Open Sans" w:cs="Open Sans"/>
          <w:sz w:val="22"/>
          <w:szCs w:val="22"/>
        </w:rPr>
        <w:t xml:space="preserve">encourages applications from </w:t>
      </w:r>
      <w:r w:rsidR="660FE06C" w:rsidRPr="02296EAC">
        <w:rPr>
          <w:rFonts w:ascii="Open Sans" w:hAnsi="Open Sans" w:cs="Open Sans"/>
          <w:sz w:val="22"/>
          <w:szCs w:val="22"/>
        </w:rPr>
        <w:t>rural</w:t>
      </w:r>
      <w:r w:rsidR="007A7F43" w:rsidRPr="02296EAC">
        <w:rPr>
          <w:rFonts w:ascii="Open Sans" w:hAnsi="Open Sans" w:cs="Open Sans"/>
          <w:sz w:val="22"/>
          <w:szCs w:val="22"/>
        </w:rPr>
        <w:t xml:space="preserve"> communities </w:t>
      </w:r>
      <w:r w:rsidR="007A7F43" w:rsidRPr="02296EAC">
        <w:rPr>
          <w:rFonts w:ascii="Open Sans" w:hAnsi="Open Sans" w:cs="Open Sans"/>
          <w:sz w:val="22"/>
          <w:szCs w:val="22"/>
        </w:rPr>
        <w:lastRenderedPageBreak/>
        <w:t>throughout the state of Nevada</w:t>
      </w:r>
      <w:r w:rsidR="38009C5C" w:rsidRPr="02296EAC">
        <w:rPr>
          <w:rFonts w:ascii="Open Sans" w:hAnsi="Open Sans" w:cs="Open Sans"/>
          <w:sz w:val="22"/>
          <w:szCs w:val="22"/>
        </w:rPr>
        <w:t xml:space="preserve"> and from organizations that serve inclusive and diverse communities</w:t>
      </w:r>
      <w:r w:rsidRPr="02296EAC">
        <w:rPr>
          <w:rFonts w:ascii="Open Sans" w:hAnsi="Open Sans" w:cs="Open Sans"/>
          <w:sz w:val="22"/>
          <w:szCs w:val="22"/>
        </w:rPr>
        <w:t xml:space="preserve">. </w:t>
      </w:r>
    </w:p>
    <w:p w14:paraId="66DB5F88" w14:textId="77777777" w:rsidR="007F3A91" w:rsidRDefault="007F3A91" w:rsidP="00525F86">
      <w:pPr>
        <w:pStyle w:val="NormalWeb"/>
        <w:spacing w:before="0" w:beforeAutospacing="0" w:after="0" w:afterAutospacing="0"/>
        <w:rPr>
          <w:rFonts w:ascii="Open Sans" w:hAnsi="Open Sans" w:cs="Open Sans"/>
          <w:sz w:val="22"/>
          <w:szCs w:val="22"/>
        </w:rPr>
      </w:pPr>
    </w:p>
    <w:p w14:paraId="1A2CA064" w14:textId="16196243" w:rsidR="00525F86" w:rsidRDefault="00525F86" w:rsidP="00525F86">
      <w:pPr>
        <w:pStyle w:val="NormalWeb"/>
        <w:spacing w:before="0" w:beforeAutospacing="0" w:after="0" w:afterAutospacing="0"/>
        <w:rPr>
          <w:rFonts w:ascii="Open Sans" w:hAnsi="Open Sans" w:cs="Open Sans"/>
          <w:color w:val="000000"/>
          <w:sz w:val="22"/>
          <w:szCs w:val="22"/>
        </w:rPr>
      </w:pPr>
      <w:r w:rsidRPr="00BD32DF">
        <w:rPr>
          <w:rFonts w:ascii="Open Sans" w:hAnsi="Open Sans" w:cs="Open Sans"/>
          <w:color w:val="000000"/>
          <w:sz w:val="22"/>
          <w:szCs w:val="22"/>
        </w:rPr>
        <w:t>Applicants understand that this is a monthly cost-reimbursement grant funding opportunity</w:t>
      </w:r>
      <w:r w:rsidR="00982EE0" w:rsidRPr="00BD32DF">
        <w:rPr>
          <w:rFonts w:ascii="Open Sans" w:hAnsi="Open Sans" w:cs="Open Sans"/>
          <w:color w:val="000000"/>
          <w:sz w:val="22"/>
          <w:szCs w:val="22"/>
        </w:rPr>
        <w:t>.</w:t>
      </w:r>
    </w:p>
    <w:p w14:paraId="002567B7" w14:textId="77777777" w:rsidR="007F3A91" w:rsidRDefault="007F3A91" w:rsidP="00525F86">
      <w:pPr>
        <w:pStyle w:val="NormalWeb"/>
        <w:spacing w:before="0" w:beforeAutospacing="0" w:after="0" w:afterAutospacing="0"/>
        <w:rPr>
          <w:rFonts w:ascii="Open Sans" w:hAnsi="Open Sans" w:cs="Open Sans"/>
          <w:color w:val="000000"/>
          <w:sz w:val="22"/>
          <w:szCs w:val="22"/>
        </w:rPr>
      </w:pPr>
    </w:p>
    <w:p w14:paraId="6747DA43" w14:textId="08ECD148" w:rsidR="00B76DCC" w:rsidRDefault="00302A03" w:rsidP="00525F86">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 xml:space="preserve">Grant proposal requests </w:t>
      </w:r>
      <w:r w:rsidR="008D2A26">
        <w:rPr>
          <w:rFonts w:ascii="Open Sans" w:hAnsi="Open Sans" w:cs="Open Sans"/>
          <w:color w:val="000000"/>
          <w:sz w:val="22"/>
          <w:szCs w:val="22"/>
        </w:rPr>
        <w:t xml:space="preserve">are not limited to, but </w:t>
      </w:r>
      <w:r>
        <w:rPr>
          <w:rFonts w:ascii="Open Sans" w:hAnsi="Open Sans" w:cs="Open Sans"/>
          <w:color w:val="000000"/>
          <w:sz w:val="22"/>
          <w:szCs w:val="22"/>
        </w:rPr>
        <w:t xml:space="preserve">must include </w:t>
      </w:r>
      <w:r w:rsidR="00F671D7">
        <w:rPr>
          <w:rFonts w:ascii="Open Sans" w:hAnsi="Open Sans" w:cs="Open Sans"/>
          <w:color w:val="000000"/>
          <w:sz w:val="22"/>
          <w:szCs w:val="22"/>
        </w:rPr>
        <w:t xml:space="preserve">implementation of </w:t>
      </w:r>
      <w:r>
        <w:rPr>
          <w:rFonts w:ascii="Open Sans" w:hAnsi="Open Sans" w:cs="Open Sans"/>
          <w:color w:val="000000"/>
          <w:sz w:val="22"/>
          <w:szCs w:val="22"/>
        </w:rPr>
        <w:t xml:space="preserve">one or more of the following </w:t>
      </w:r>
      <w:r w:rsidR="00620945">
        <w:rPr>
          <w:rFonts w:ascii="Open Sans" w:hAnsi="Open Sans" w:cs="Open Sans"/>
          <w:color w:val="000000"/>
          <w:sz w:val="22"/>
          <w:szCs w:val="22"/>
        </w:rPr>
        <w:t xml:space="preserve">nine best practice </w:t>
      </w:r>
      <w:r w:rsidR="004E1B43">
        <w:rPr>
          <w:rFonts w:ascii="Open Sans" w:hAnsi="Open Sans" w:cs="Open Sans"/>
          <w:color w:val="000000"/>
          <w:sz w:val="22"/>
          <w:szCs w:val="22"/>
        </w:rPr>
        <w:t>areas:</w:t>
      </w:r>
    </w:p>
    <w:p w14:paraId="1F4BEFE8" w14:textId="77777777" w:rsidR="005238F0" w:rsidRPr="004345CF" w:rsidRDefault="005238F0" w:rsidP="005238F0">
      <w:pPr>
        <w:pStyle w:val="ListParagraph"/>
        <w:numPr>
          <w:ilvl w:val="0"/>
          <w:numId w:val="28"/>
        </w:numPr>
        <w:rPr>
          <w:rFonts w:ascii="Open Sans" w:hAnsi="Open Sans" w:cs="Open Sans"/>
        </w:rPr>
      </w:pPr>
      <w:r w:rsidRPr="004345CF">
        <w:rPr>
          <w:rFonts w:ascii="Open Sans" w:hAnsi="Open Sans" w:cs="Open Sans"/>
        </w:rPr>
        <w:t>Clearly defined volunteer roles</w:t>
      </w:r>
    </w:p>
    <w:p w14:paraId="7D87DF17" w14:textId="48A68BF9" w:rsidR="005238F0" w:rsidRPr="004345CF" w:rsidRDefault="004345CF" w:rsidP="005238F0">
      <w:pPr>
        <w:pStyle w:val="ListParagraph"/>
        <w:numPr>
          <w:ilvl w:val="0"/>
          <w:numId w:val="28"/>
        </w:numPr>
        <w:rPr>
          <w:rFonts w:ascii="Open Sans" w:hAnsi="Open Sans" w:cs="Open Sans"/>
        </w:rPr>
      </w:pPr>
      <w:r w:rsidRPr="004345CF">
        <w:rPr>
          <w:rFonts w:ascii="Open Sans" w:hAnsi="Open Sans" w:cs="Open Sans"/>
        </w:rPr>
        <w:t>V</w:t>
      </w:r>
      <w:r w:rsidR="005238F0" w:rsidRPr="004345CF">
        <w:rPr>
          <w:rFonts w:ascii="Open Sans" w:hAnsi="Open Sans" w:cs="Open Sans"/>
        </w:rPr>
        <w:t>olunteer recruitment strategy</w:t>
      </w:r>
    </w:p>
    <w:p w14:paraId="2CDEDE42" w14:textId="7E63BFB8" w:rsidR="005238F0" w:rsidRPr="004345CF" w:rsidRDefault="004345CF" w:rsidP="005238F0">
      <w:pPr>
        <w:pStyle w:val="ListParagraph"/>
        <w:numPr>
          <w:ilvl w:val="0"/>
          <w:numId w:val="28"/>
        </w:numPr>
        <w:rPr>
          <w:rFonts w:ascii="Open Sans" w:hAnsi="Open Sans" w:cs="Open Sans"/>
        </w:rPr>
      </w:pPr>
      <w:r>
        <w:rPr>
          <w:rFonts w:ascii="Open Sans" w:hAnsi="Open Sans" w:cs="Open Sans"/>
        </w:rPr>
        <w:t>V</w:t>
      </w:r>
      <w:r w:rsidR="005238F0" w:rsidRPr="004345CF">
        <w:rPr>
          <w:rFonts w:ascii="Open Sans" w:hAnsi="Open Sans" w:cs="Open Sans"/>
        </w:rPr>
        <w:t>olunteer screening and matching procedures</w:t>
      </w:r>
    </w:p>
    <w:p w14:paraId="3881C48E" w14:textId="5FF1FC1B" w:rsidR="005238F0" w:rsidRPr="004345CF" w:rsidRDefault="004345CF" w:rsidP="005238F0">
      <w:pPr>
        <w:pStyle w:val="ListParagraph"/>
        <w:numPr>
          <w:ilvl w:val="0"/>
          <w:numId w:val="28"/>
        </w:numPr>
        <w:rPr>
          <w:rFonts w:ascii="Open Sans" w:hAnsi="Open Sans" w:cs="Open Sans"/>
        </w:rPr>
      </w:pPr>
      <w:r>
        <w:rPr>
          <w:rFonts w:ascii="Open Sans" w:hAnsi="Open Sans" w:cs="Open Sans"/>
        </w:rPr>
        <w:t>V</w:t>
      </w:r>
      <w:r w:rsidR="005238F0" w:rsidRPr="004345CF">
        <w:rPr>
          <w:rFonts w:ascii="Open Sans" w:hAnsi="Open Sans" w:cs="Open Sans"/>
        </w:rPr>
        <w:t>olunteer orientation and on-going training plans</w:t>
      </w:r>
    </w:p>
    <w:p w14:paraId="708136F0" w14:textId="734BD3B9" w:rsidR="005238F0" w:rsidRPr="004345CF" w:rsidRDefault="004345CF" w:rsidP="005238F0">
      <w:pPr>
        <w:pStyle w:val="ListParagraph"/>
        <w:numPr>
          <w:ilvl w:val="0"/>
          <w:numId w:val="28"/>
        </w:numPr>
        <w:rPr>
          <w:rFonts w:ascii="Open Sans" w:hAnsi="Open Sans" w:cs="Open Sans"/>
        </w:rPr>
      </w:pPr>
      <w:r>
        <w:rPr>
          <w:rFonts w:ascii="Open Sans" w:hAnsi="Open Sans" w:cs="Open Sans"/>
        </w:rPr>
        <w:t>L</w:t>
      </w:r>
      <w:r w:rsidR="005238F0" w:rsidRPr="004345CF">
        <w:rPr>
          <w:rFonts w:ascii="Open Sans" w:hAnsi="Open Sans" w:cs="Open Sans"/>
        </w:rPr>
        <w:t>iability insurance</w:t>
      </w:r>
    </w:p>
    <w:p w14:paraId="64602583" w14:textId="408FBF5D" w:rsidR="005238F0" w:rsidRPr="004345CF" w:rsidRDefault="00D24DF0" w:rsidP="005238F0">
      <w:pPr>
        <w:pStyle w:val="ListParagraph"/>
        <w:numPr>
          <w:ilvl w:val="0"/>
          <w:numId w:val="28"/>
        </w:numPr>
        <w:rPr>
          <w:rFonts w:ascii="Open Sans" w:hAnsi="Open Sans" w:cs="Open Sans"/>
        </w:rPr>
      </w:pPr>
      <w:r>
        <w:rPr>
          <w:rFonts w:ascii="Open Sans" w:hAnsi="Open Sans" w:cs="Open Sans"/>
        </w:rPr>
        <w:t>V</w:t>
      </w:r>
      <w:r w:rsidR="005238F0" w:rsidRPr="004345CF">
        <w:rPr>
          <w:rFonts w:ascii="Open Sans" w:hAnsi="Open Sans" w:cs="Open Sans"/>
        </w:rPr>
        <w:t xml:space="preserve">olunteer supervision and communication plans </w:t>
      </w:r>
    </w:p>
    <w:p w14:paraId="32AE7372" w14:textId="41FA0C40" w:rsidR="005238F0" w:rsidRPr="004345CF" w:rsidRDefault="00D24DF0" w:rsidP="005238F0">
      <w:pPr>
        <w:pStyle w:val="ListParagraph"/>
        <w:numPr>
          <w:ilvl w:val="0"/>
          <w:numId w:val="28"/>
        </w:numPr>
        <w:rPr>
          <w:rFonts w:ascii="Open Sans" w:hAnsi="Open Sans" w:cs="Open Sans"/>
        </w:rPr>
      </w:pPr>
      <w:r>
        <w:rPr>
          <w:rFonts w:ascii="Open Sans" w:hAnsi="Open Sans" w:cs="Open Sans"/>
        </w:rPr>
        <w:t>V</w:t>
      </w:r>
      <w:r w:rsidR="005238F0" w:rsidRPr="004345CF">
        <w:rPr>
          <w:rFonts w:ascii="Open Sans" w:hAnsi="Open Sans" w:cs="Open Sans"/>
        </w:rPr>
        <w:t>olunteer recognition plan</w:t>
      </w:r>
    </w:p>
    <w:p w14:paraId="05641AA0" w14:textId="23CAD5EB" w:rsidR="005238F0" w:rsidRPr="004345CF" w:rsidRDefault="00D24DF0" w:rsidP="005238F0">
      <w:pPr>
        <w:pStyle w:val="ListParagraph"/>
        <w:numPr>
          <w:ilvl w:val="0"/>
          <w:numId w:val="27"/>
        </w:numPr>
        <w:spacing w:after="0"/>
        <w:rPr>
          <w:rFonts w:ascii="Open Sans" w:hAnsi="Open Sans" w:cs="Open Sans"/>
          <w:color w:val="000000"/>
        </w:rPr>
      </w:pPr>
      <w:r>
        <w:rPr>
          <w:rFonts w:ascii="Open Sans" w:hAnsi="Open Sans" w:cs="Open Sans"/>
        </w:rPr>
        <w:t>V</w:t>
      </w:r>
      <w:r w:rsidR="005238F0" w:rsidRPr="004345CF">
        <w:rPr>
          <w:rFonts w:ascii="Open Sans" w:hAnsi="Open Sans" w:cs="Open Sans"/>
        </w:rPr>
        <w:t>olunteer evaluation and goal setting</w:t>
      </w:r>
    </w:p>
    <w:p w14:paraId="7D03C8D2" w14:textId="080921DC" w:rsidR="006665CE" w:rsidRPr="0051050F" w:rsidRDefault="00D24DF0" w:rsidP="7F3F72BD">
      <w:pPr>
        <w:pStyle w:val="ListParagraph"/>
        <w:numPr>
          <w:ilvl w:val="0"/>
          <w:numId w:val="27"/>
        </w:numPr>
        <w:spacing w:after="0"/>
        <w:rPr>
          <w:rFonts w:ascii="Times New Roman" w:eastAsia="Times New Roman" w:hAnsi="Times New Roman" w:cs="Times New Roman"/>
          <w:color w:val="000000" w:themeColor="text1"/>
          <w:sz w:val="24"/>
          <w:szCs w:val="24"/>
        </w:rPr>
      </w:pPr>
      <w:r w:rsidRPr="00F45360">
        <w:rPr>
          <w:rFonts w:ascii="Open Sans" w:hAnsi="Open Sans" w:cs="Open Sans"/>
        </w:rPr>
        <w:t>R</w:t>
      </w:r>
      <w:r w:rsidR="005238F0" w:rsidRPr="00F45360">
        <w:rPr>
          <w:rFonts w:ascii="Open Sans" w:hAnsi="Open Sans" w:cs="Open Sans"/>
        </w:rPr>
        <w:t>eflection practice</w:t>
      </w:r>
    </w:p>
    <w:p w14:paraId="5876043E" w14:textId="47589388" w:rsidR="6B0A15FD" w:rsidRDefault="6B0A15FD" w:rsidP="7F3F72BD">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00E2124C" w14:paraId="1D07798C" w14:textId="77777777" w:rsidTr="00E57E70">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336AA34C" w14:textId="70F5A028" w:rsidR="008E085A" w:rsidRDefault="00E2124C" w:rsidP="00E57E70">
            <w:pPr>
              <w:pStyle w:val="ListParagraph"/>
              <w:numPr>
                <w:ilvl w:val="0"/>
                <w:numId w:val="21"/>
              </w:numPr>
              <w:rPr>
                <w:rFonts w:ascii="Times New Roman" w:eastAsia="Times New Roman" w:hAnsi="Times New Roman" w:cs="Times New Roman"/>
                <w:b/>
                <w:bCs/>
                <w:color w:val="0397D6"/>
                <w:sz w:val="24"/>
                <w:szCs w:val="24"/>
              </w:rPr>
            </w:pPr>
            <w:r w:rsidRPr="00E57E70">
              <w:rPr>
                <w:rFonts w:ascii="Times New Roman" w:eastAsia="Times New Roman" w:hAnsi="Times New Roman" w:cs="Times New Roman"/>
                <w:b/>
                <w:bCs/>
                <w:color w:val="0397D6"/>
                <w:sz w:val="24"/>
                <w:szCs w:val="24"/>
              </w:rPr>
              <w:t>Type of Award</w:t>
            </w:r>
          </w:p>
        </w:tc>
      </w:tr>
      <w:tr w:rsidR="00E57E70" w14:paraId="2BF8ADD8" w14:textId="77777777" w:rsidTr="00E57E70">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FFFF" w:themeFill="background1"/>
          </w:tcPr>
          <w:p w14:paraId="44D7717A" w14:textId="77777777" w:rsidR="00E57E70" w:rsidRDefault="00E57E70" w:rsidP="00E57E70">
            <w:pPr>
              <w:pStyle w:val="ListParagraph"/>
              <w:ind w:left="360"/>
              <w:rPr>
                <w:rFonts w:ascii="Times New Roman" w:eastAsia="Times New Roman" w:hAnsi="Times New Roman" w:cs="Times New Roman"/>
                <w:b/>
                <w:bCs/>
                <w:color w:val="0397D6"/>
                <w:sz w:val="24"/>
                <w:szCs w:val="24"/>
              </w:rPr>
            </w:pPr>
          </w:p>
          <w:p w14:paraId="5CFD06F7" w14:textId="77777777" w:rsidR="00E57E70" w:rsidRPr="00FD74EB" w:rsidRDefault="00E57E70" w:rsidP="00E57E70">
            <w:pPr>
              <w:rPr>
                <w:rFonts w:ascii="Open Sans" w:eastAsia="Times New Roman" w:hAnsi="Open Sans" w:cs="Open Sans"/>
              </w:rPr>
            </w:pPr>
            <w:r w:rsidRPr="00FD74EB">
              <w:rPr>
                <w:rFonts w:ascii="Open Sans" w:eastAsia="Times New Roman" w:hAnsi="Open Sans" w:cs="Open Sans"/>
              </w:rPr>
              <w:t>VGF subgrant awards will be made on a reimbursement basis.</w:t>
            </w:r>
          </w:p>
          <w:p w14:paraId="050500B4" w14:textId="06F01EBA" w:rsidR="00E57E70" w:rsidRPr="00E57E70" w:rsidRDefault="00E57E70" w:rsidP="00E57E70">
            <w:pPr>
              <w:rPr>
                <w:rFonts w:ascii="Times New Roman" w:eastAsia="Times New Roman" w:hAnsi="Times New Roman" w:cs="Times New Roman"/>
                <w:b/>
                <w:bCs/>
                <w:color w:val="0397D6"/>
                <w:sz w:val="24"/>
                <w:szCs w:val="24"/>
              </w:rPr>
            </w:pPr>
          </w:p>
        </w:tc>
      </w:tr>
      <w:tr w:rsidR="00F93774" w14:paraId="7FE4EE68" w14:textId="77777777" w:rsidTr="006C617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402FABF7" w14:textId="26AB88C5" w:rsidR="00093C69" w:rsidRPr="006C6178" w:rsidRDefault="00093C69" w:rsidP="00DA6158">
            <w:pPr>
              <w:pStyle w:val="ListParagraph"/>
              <w:numPr>
                <w:ilvl w:val="0"/>
                <w:numId w:val="21"/>
              </w:numPr>
              <w:rPr>
                <w:rFonts w:ascii="Times New Roman" w:eastAsia="Times New Roman" w:hAnsi="Times New Roman" w:cs="Times New Roman"/>
                <w:b/>
                <w:bCs/>
                <w:color w:val="0397D6"/>
                <w:sz w:val="24"/>
                <w:szCs w:val="24"/>
              </w:rPr>
            </w:pPr>
            <w:r>
              <w:rPr>
                <w:rFonts w:ascii="Times New Roman" w:eastAsia="Times New Roman" w:hAnsi="Times New Roman" w:cs="Times New Roman"/>
                <w:b/>
                <w:bCs/>
                <w:color w:val="0397D6"/>
                <w:sz w:val="24"/>
                <w:szCs w:val="24"/>
              </w:rPr>
              <w:t>Eligibility</w:t>
            </w:r>
          </w:p>
        </w:tc>
      </w:tr>
      <w:tr w:rsidR="00283C29" w14:paraId="1E72C11B" w14:textId="77777777" w:rsidTr="00E948E6">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7E9B6510" w14:textId="77777777" w:rsidR="00283C29" w:rsidRDefault="00283C29" w:rsidP="00283C29">
            <w:pPr>
              <w:rPr>
                <w:rFonts w:ascii="Times New Roman" w:eastAsia="Times New Roman" w:hAnsi="Times New Roman" w:cs="Times New Roman"/>
                <w:b/>
                <w:bCs/>
                <w:color w:val="0397D6"/>
                <w:sz w:val="24"/>
                <w:szCs w:val="24"/>
              </w:rPr>
            </w:pPr>
          </w:p>
          <w:p w14:paraId="6058D6A4" w14:textId="2E2B1286" w:rsidR="003E0C5F" w:rsidRPr="00FD74EB" w:rsidRDefault="003E0C5F" w:rsidP="00283C29">
            <w:pPr>
              <w:rPr>
                <w:rFonts w:ascii="Open Sans" w:eastAsia="Times New Roman" w:hAnsi="Open Sans" w:cs="Open Sans"/>
                <w:b/>
                <w:bCs/>
                <w:color w:val="0397D6"/>
              </w:rPr>
            </w:pPr>
            <w:r w:rsidRPr="00FD74EB">
              <w:rPr>
                <w:rFonts w:ascii="Open Sans" w:eastAsia="Times New Roman" w:hAnsi="Open Sans" w:cs="Open Sans"/>
              </w:rPr>
              <w:t>The following Nevada-based, non-federal entities are eligible: non-profit organizations, Indian Tribes, local governments, institutions of higher education, and state agencies.</w:t>
            </w:r>
          </w:p>
          <w:p w14:paraId="4BD3FBE1" w14:textId="7BE440EB" w:rsidR="00E948E6" w:rsidRPr="00283C29" w:rsidRDefault="00E948E6" w:rsidP="00283C29">
            <w:pPr>
              <w:rPr>
                <w:rFonts w:ascii="Times New Roman" w:eastAsia="Times New Roman" w:hAnsi="Times New Roman" w:cs="Times New Roman"/>
                <w:b/>
                <w:bCs/>
                <w:color w:val="0397D6"/>
                <w:sz w:val="24"/>
                <w:szCs w:val="24"/>
              </w:rPr>
            </w:pPr>
          </w:p>
        </w:tc>
      </w:tr>
      <w:tr w:rsidR="00D84886" w14:paraId="4A88F646" w14:textId="77777777" w:rsidTr="006C617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60F8F983" w14:textId="2A65F965" w:rsidR="002A44E3" w:rsidRPr="002A44E3" w:rsidRDefault="002A44E3" w:rsidP="002A44E3">
            <w:pPr>
              <w:pStyle w:val="ListParagraph"/>
              <w:numPr>
                <w:ilvl w:val="0"/>
                <w:numId w:val="21"/>
              </w:numPr>
              <w:rPr>
                <w:rFonts w:ascii="Times New Roman" w:eastAsia="Times New Roman" w:hAnsi="Times New Roman" w:cs="Times New Roman"/>
                <w:b/>
                <w:bCs/>
                <w:color w:val="0397D6"/>
                <w:sz w:val="24"/>
                <w:szCs w:val="24"/>
              </w:rPr>
            </w:pPr>
            <w:r w:rsidRPr="00D77ECC">
              <w:rPr>
                <w:rFonts w:ascii="Times New Roman" w:eastAsia="Times New Roman" w:hAnsi="Times New Roman" w:cs="Times New Roman"/>
                <w:b/>
                <w:bCs/>
                <w:color w:val="0397D6"/>
                <w:sz w:val="24"/>
                <w:szCs w:val="24"/>
              </w:rPr>
              <w:t>Project Period</w:t>
            </w:r>
          </w:p>
        </w:tc>
      </w:tr>
      <w:tr w:rsidR="002A44E3" w14:paraId="333ED411" w14:textId="77777777" w:rsidTr="00E75D1A">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FFFF" w:themeFill="background1"/>
          </w:tcPr>
          <w:p w14:paraId="39664E45" w14:textId="77777777" w:rsidR="00E75D1A" w:rsidRDefault="00E75D1A" w:rsidP="00E75D1A">
            <w:pPr>
              <w:rPr>
                <w:rFonts w:ascii="Times New Roman" w:eastAsia="Times New Roman" w:hAnsi="Times New Roman" w:cs="Times New Roman"/>
                <w:b/>
                <w:bCs/>
                <w:color w:val="0397D6"/>
                <w:sz w:val="24"/>
                <w:szCs w:val="24"/>
              </w:rPr>
            </w:pPr>
          </w:p>
          <w:p w14:paraId="42BE4DD5" w14:textId="77777777" w:rsidR="009C1E3A" w:rsidRPr="00FD74EB" w:rsidRDefault="009C1E3A" w:rsidP="009C1E3A">
            <w:pPr>
              <w:rPr>
                <w:rFonts w:ascii="Open Sans" w:eastAsia="Times New Roman" w:hAnsi="Open Sans" w:cs="Open Sans"/>
              </w:rPr>
            </w:pPr>
            <w:r w:rsidRPr="00FD74EB">
              <w:rPr>
                <w:rFonts w:ascii="Open Sans" w:eastAsia="Times New Roman" w:hAnsi="Open Sans" w:cs="Open Sans"/>
              </w:rPr>
              <w:t xml:space="preserve">The deadline to apply to this NOFO is October 31, 2021 and awarded entities will be notified on December 6, 2021. The project period is January 1, 2022 – August 31, 2022. </w:t>
            </w:r>
          </w:p>
          <w:p w14:paraId="729402DD" w14:textId="5B933508" w:rsidR="004A2EF1" w:rsidRPr="00E75D1A" w:rsidRDefault="004A2EF1" w:rsidP="00E75D1A">
            <w:pPr>
              <w:rPr>
                <w:rFonts w:ascii="Times New Roman" w:eastAsia="Times New Roman" w:hAnsi="Times New Roman" w:cs="Times New Roman"/>
                <w:b/>
                <w:bCs/>
                <w:color w:val="0397D6"/>
                <w:sz w:val="24"/>
                <w:szCs w:val="24"/>
              </w:rPr>
            </w:pPr>
          </w:p>
        </w:tc>
      </w:tr>
      <w:tr w:rsidR="00E17698" w14:paraId="0AF0711A" w14:textId="77777777" w:rsidTr="006C617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22F42306" w14:textId="3474197B" w:rsidR="00E17698" w:rsidRPr="006C6178" w:rsidRDefault="00A55717" w:rsidP="787803C8">
            <w:pPr>
              <w:pStyle w:val="ListParagraph"/>
              <w:numPr>
                <w:ilvl w:val="0"/>
                <w:numId w:val="21"/>
              </w:numPr>
              <w:rPr>
                <w:rFonts w:ascii="Times New Roman" w:eastAsia="Times New Roman" w:hAnsi="Times New Roman" w:cs="Times New Roman"/>
                <w:b/>
                <w:bCs/>
                <w:color w:val="0397D6"/>
                <w:sz w:val="24"/>
                <w:szCs w:val="24"/>
              </w:rPr>
            </w:pPr>
            <w:r>
              <w:rPr>
                <w:rFonts w:ascii="Times New Roman" w:eastAsia="Times New Roman" w:hAnsi="Times New Roman" w:cs="Times New Roman"/>
                <w:b/>
                <w:bCs/>
                <w:color w:val="0397D6"/>
                <w:sz w:val="24"/>
                <w:szCs w:val="24"/>
              </w:rPr>
              <w:t>Estimated Award Amount</w:t>
            </w:r>
          </w:p>
        </w:tc>
      </w:tr>
      <w:tr w:rsidR="00A55717" w14:paraId="0800B145" w14:textId="77777777" w:rsidTr="00A55717">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FFFF" w:themeFill="background1"/>
          </w:tcPr>
          <w:p w14:paraId="1B5C9A2C" w14:textId="77777777" w:rsidR="00A55717" w:rsidRDefault="00A55717" w:rsidP="00A55717">
            <w:pPr>
              <w:rPr>
                <w:rFonts w:ascii="Times New Roman" w:eastAsia="Times New Roman" w:hAnsi="Times New Roman" w:cs="Times New Roman"/>
                <w:b/>
                <w:bCs/>
                <w:color w:val="0397D6"/>
                <w:sz w:val="24"/>
                <w:szCs w:val="24"/>
              </w:rPr>
            </w:pPr>
          </w:p>
          <w:p w14:paraId="1C505A42" w14:textId="77777777" w:rsidR="00B621AA" w:rsidRPr="00B621AA" w:rsidRDefault="00B621AA" w:rsidP="00B621AA">
            <w:pPr>
              <w:rPr>
                <w:rFonts w:ascii="Open Sans" w:eastAsia="Times New Roman" w:hAnsi="Open Sans" w:cs="Open Sans"/>
              </w:rPr>
            </w:pPr>
            <w:r w:rsidRPr="00B621AA">
              <w:rPr>
                <w:rFonts w:ascii="Open Sans" w:eastAsia="Times New Roman" w:hAnsi="Open Sans" w:cs="Open Sans"/>
              </w:rPr>
              <w:t>Nevada Volunteers will make subgrant awards between $5,000 and $25,000, depending on the scope of each project. Some proposals may be partially funded based on project details and the amount of funding available for qualified projects.</w:t>
            </w:r>
          </w:p>
          <w:p w14:paraId="2521427E" w14:textId="2B8B5585" w:rsidR="00A55717" w:rsidRPr="00A55717" w:rsidRDefault="00A55717" w:rsidP="00A55717">
            <w:pPr>
              <w:rPr>
                <w:rFonts w:ascii="Times New Roman" w:eastAsia="Times New Roman" w:hAnsi="Times New Roman" w:cs="Times New Roman"/>
                <w:b/>
                <w:bCs/>
                <w:color w:val="0397D6"/>
                <w:sz w:val="24"/>
                <w:szCs w:val="24"/>
              </w:rPr>
            </w:pPr>
          </w:p>
        </w:tc>
      </w:tr>
      <w:tr w:rsidR="787803C8" w14:paraId="5FA065AD" w14:textId="77777777" w:rsidTr="006C617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37AEB2AB" w14:textId="5F7182AF" w:rsidR="62975C5C" w:rsidRDefault="62975C5C" w:rsidP="787803C8">
            <w:pPr>
              <w:pStyle w:val="ListParagraph"/>
              <w:numPr>
                <w:ilvl w:val="0"/>
                <w:numId w:val="21"/>
              </w:numPr>
              <w:rPr>
                <w:rFonts w:eastAsiaTheme="minorEastAsia"/>
                <w:b/>
                <w:bCs/>
                <w:color w:val="4471C4"/>
                <w:sz w:val="24"/>
                <w:szCs w:val="24"/>
              </w:rPr>
            </w:pPr>
            <w:r w:rsidRPr="006C6178">
              <w:rPr>
                <w:rFonts w:ascii="Times New Roman" w:eastAsia="Times New Roman" w:hAnsi="Times New Roman" w:cs="Times New Roman"/>
                <w:b/>
                <w:bCs/>
                <w:color w:val="0397D6"/>
                <w:sz w:val="24"/>
                <w:szCs w:val="24"/>
              </w:rPr>
              <w:t>National Performance Measures</w:t>
            </w:r>
          </w:p>
        </w:tc>
      </w:tr>
    </w:tbl>
    <w:p w14:paraId="4F7FBBBB" w14:textId="77777777" w:rsidR="008F3783" w:rsidRDefault="008F3783" w:rsidP="008F3783">
      <w:pPr>
        <w:spacing w:after="0"/>
        <w:rPr>
          <w:rFonts w:ascii="Times New Roman" w:eastAsia="Times New Roman" w:hAnsi="Times New Roman" w:cs="Times New Roman"/>
          <w:color w:val="000000" w:themeColor="text1"/>
          <w:sz w:val="24"/>
          <w:szCs w:val="24"/>
        </w:rPr>
      </w:pPr>
    </w:p>
    <w:p w14:paraId="629C3E68" w14:textId="06C85C0B" w:rsidR="4220E9CA" w:rsidRPr="00FD74EB" w:rsidRDefault="2B290368" w:rsidP="008F3783">
      <w:pPr>
        <w:spacing w:after="0"/>
        <w:rPr>
          <w:rFonts w:ascii="Open Sans" w:eastAsia="Times New Roman" w:hAnsi="Open Sans" w:cs="Open Sans"/>
          <w:color w:val="000000" w:themeColor="text1"/>
        </w:rPr>
      </w:pPr>
      <w:r w:rsidRPr="00FD74EB">
        <w:rPr>
          <w:rFonts w:ascii="Open Sans" w:eastAsia="Times New Roman" w:hAnsi="Open Sans" w:cs="Open Sans"/>
          <w:color w:val="000000" w:themeColor="text1"/>
        </w:rPr>
        <w:t xml:space="preserve">AmeriCorps and Nevada Volunteers may require applicants to use National Performance Measures as part of a comprehensive performance measurement strategy that relies on both performance and evaluation data to learn from their work and make tactical and </w:t>
      </w:r>
      <w:r w:rsidRPr="00FD74EB">
        <w:rPr>
          <w:rFonts w:ascii="Open Sans" w:eastAsia="Times New Roman" w:hAnsi="Open Sans" w:cs="Open Sans"/>
          <w:color w:val="000000" w:themeColor="text1"/>
        </w:rPr>
        <w:lastRenderedPageBreak/>
        <w:t xml:space="preserve">strategic adjustments to achieve their goals. Refer to the Notice of Award or </w:t>
      </w:r>
      <w:r w:rsidR="70D9A323" w:rsidRPr="00FD74EB">
        <w:rPr>
          <w:rFonts w:ascii="Open Sans" w:eastAsia="Times New Roman" w:hAnsi="Open Sans" w:cs="Open Sans"/>
          <w:color w:val="000000" w:themeColor="text1"/>
        </w:rPr>
        <w:t>Subgrant</w:t>
      </w:r>
      <w:r w:rsidRPr="00FD74EB">
        <w:rPr>
          <w:rFonts w:ascii="Open Sans" w:eastAsia="Times New Roman" w:hAnsi="Open Sans" w:cs="Open Sans"/>
          <w:color w:val="000000" w:themeColor="text1"/>
        </w:rPr>
        <w:t xml:space="preserve"> Agreement for specific funding requirements.</w:t>
      </w:r>
    </w:p>
    <w:p w14:paraId="2857C777" w14:textId="18A9C928" w:rsidR="4220E9CA" w:rsidRPr="00FD74EB" w:rsidRDefault="2B290368" w:rsidP="7F3F72BD">
      <w:pPr>
        <w:rPr>
          <w:rFonts w:ascii="Open Sans" w:hAnsi="Open Sans" w:cs="Open Sans"/>
        </w:rPr>
      </w:pPr>
      <w:r w:rsidRPr="00FD74EB">
        <w:rPr>
          <w:rFonts w:ascii="Open Sans" w:eastAsia="Times New Roman" w:hAnsi="Open Sans" w:cs="Open Sans"/>
          <w:color w:val="000000" w:themeColor="text1"/>
        </w:rPr>
        <w:t>If applicable, award recipients will be required to use the following National Performance Measures:</w:t>
      </w:r>
    </w:p>
    <w:p w14:paraId="1E8E024B" w14:textId="66A61A46" w:rsidR="4220E9CA" w:rsidRPr="00FD74EB" w:rsidRDefault="2B290368" w:rsidP="7F3F72BD">
      <w:pPr>
        <w:rPr>
          <w:rFonts w:ascii="Open Sans" w:hAnsi="Open Sans" w:cs="Open Sans"/>
        </w:rPr>
      </w:pPr>
      <w:r w:rsidRPr="00FD74EB">
        <w:rPr>
          <w:rFonts w:ascii="Open Sans" w:eastAsia="Times New Roman" w:hAnsi="Open Sans" w:cs="Open Sans"/>
          <w:color w:val="000000" w:themeColor="text1"/>
        </w:rPr>
        <w:t>• G3-3.4 (output): Number of organizations that received capacity building services</w:t>
      </w:r>
      <w:r w:rsidR="0A53252A" w:rsidRPr="00FD74EB">
        <w:rPr>
          <w:rFonts w:ascii="Open Sans" w:eastAsia="Times New Roman" w:hAnsi="Open Sans" w:cs="Open Sans"/>
          <w:color w:val="000000" w:themeColor="text1"/>
        </w:rPr>
        <w:t>;</w:t>
      </w:r>
      <w:r w:rsidRPr="00FD74EB">
        <w:rPr>
          <w:rFonts w:ascii="Open Sans" w:eastAsia="Times New Roman" w:hAnsi="Open Sans" w:cs="Open Sans"/>
          <w:color w:val="000000" w:themeColor="text1"/>
        </w:rPr>
        <w:t xml:space="preserve"> AND</w:t>
      </w:r>
      <w:r w:rsidR="43EE292B" w:rsidRPr="00FD74EB">
        <w:rPr>
          <w:rFonts w:ascii="Open Sans" w:eastAsia="Times New Roman" w:hAnsi="Open Sans" w:cs="Open Sans"/>
          <w:color w:val="000000" w:themeColor="text1"/>
        </w:rPr>
        <w:t>,</w:t>
      </w:r>
    </w:p>
    <w:p w14:paraId="78AF3512" w14:textId="5A0F35E8" w:rsidR="2B290368" w:rsidRPr="00FD74EB" w:rsidRDefault="5F42A939" w:rsidP="3067A6B5">
      <w:pPr>
        <w:rPr>
          <w:rFonts w:ascii="Open Sans" w:eastAsia="Times New Roman" w:hAnsi="Open Sans" w:cs="Open Sans"/>
          <w:color w:val="000000" w:themeColor="text1"/>
        </w:rPr>
      </w:pPr>
      <w:r w:rsidRPr="00FD74EB">
        <w:rPr>
          <w:rFonts w:ascii="Open Sans" w:eastAsia="Times New Roman" w:hAnsi="Open Sans" w:cs="Open Sans"/>
          <w:color w:val="000000" w:themeColor="text1"/>
        </w:rPr>
        <w:t>• G3-3.10A (outcome): Number of organizations that increased their effectiveness, efficiency, and/or program scale/reach.</w:t>
      </w:r>
    </w:p>
    <w:tbl>
      <w:tblPr>
        <w:tblStyle w:val="TableGrid"/>
        <w:tblW w:w="0" w:type="auto"/>
        <w:tblLayout w:type="fixed"/>
        <w:tblLook w:val="06A0" w:firstRow="1" w:lastRow="0" w:firstColumn="1" w:lastColumn="0" w:noHBand="1" w:noVBand="1"/>
      </w:tblPr>
      <w:tblGrid>
        <w:gridCol w:w="9360"/>
      </w:tblGrid>
      <w:tr w:rsidR="787803C8" w14:paraId="22E690D3" w14:textId="77777777" w:rsidTr="009028A6">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6DA649E7" w14:textId="6444B316" w:rsidR="3D4EB32D" w:rsidRDefault="3D4EB32D" w:rsidP="787803C8">
            <w:pPr>
              <w:pStyle w:val="ListParagraph"/>
              <w:numPr>
                <w:ilvl w:val="0"/>
                <w:numId w:val="21"/>
              </w:numPr>
              <w:spacing w:line="259" w:lineRule="auto"/>
              <w:rPr>
                <w:rFonts w:eastAsiaTheme="minorEastAsia"/>
                <w:b/>
                <w:bCs/>
                <w:color w:val="4471C4"/>
                <w:sz w:val="24"/>
                <w:szCs w:val="24"/>
              </w:rPr>
            </w:pPr>
            <w:r w:rsidRPr="009028A6">
              <w:rPr>
                <w:rFonts w:ascii="Times New Roman" w:eastAsia="Times New Roman" w:hAnsi="Times New Roman" w:cs="Times New Roman"/>
                <w:b/>
                <w:bCs/>
                <w:color w:val="0397D6"/>
                <w:sz w:val="24"/>
                <w:szCs w:val="24"/>
              </w:rPr>
              <w:t>Program Authority</w:t>
            </w:r>
          </w:p>
        </w:tc>
      </w:tr>
    </w:tbl>
    <w:p w14:paraId="69DE1155" w14:textId="77777777" w:rsidR="009028A6" w:rsidRDefault="009028A6" w:rsidP="7F3F72BD">
      <w:pPr>
        <w:spacing w:after="0"/>
        <w:rPr>
          <w:rFonts w:ascii="Times New Roman" w:eastAsia="Times New Roman" w:hAnsi="Times New Roman" w:cs="Times New Roman"/>
          <w:color w:val="000000" w:themeColor="text1"/>
          <w:sz w:val="24"/>
          <w:szCs w:val="24"/>
        </w:rPr>
      </w:pPr>
    </w:p>
    <w:p w14:paraId="6CFF896F" w14:textId="27B51B1E" w:rsidR="6B0A15FD" w:rsidRPr="00BD2FBD" w:rsidRDefault="20DCF4F8" w:rsidP="7F3F72BD">
      <w:pPr>
        <w:spacing w:after="0"/>
        <w:rPr>
          <w:rFonts w:ascii="Open Sans" w:hAnsi="Open Sans" w:cs="Open Sans"/>
        </w:rPr>
      </w:pPr>
      <w:r w:rsidRPr="00BD2FBD">
        <w:rPr>
          <w:rFonts w:ascii="Open Sans" w:eastAsia="Times New Roman" w:hAnsi="Open Sans" w:cs="Open Sans"/>
          <w:color w:val="000000" w:themeColor="text1"/>
        </w:rPr>
        <w:t>AmeriCorps’ legal authority to award these grants is the National and Community Service Act of 1990, as amended (42 U.S.C. § 12653p).</w:t>
      </w:r>
    </w:p>
    <w:p w14:paraId="6DE9B8D7" w14:textId="36535613" w:rsidR="7F3F72BD" w:rsidRDefault="7F3F72BD" w:rsidP="7F3F72BD">
      <w:pPr>
        <w:spacing w:after="0"/>
        <w:rPr>
          <w:rFonts w:ascii="Times New Roman" w:eastAsia="Times New Roman" w:hAnsi="Times New Roman" w:cs="Times New Roman"/>
          <w:sz w:val="24"/>
          <w:szCs w:val="24"/>
        </w:rPr>
      </w:pPr>
    </w:p>
    <w:p w14:paraId="758B113E" w14:textId="77777777" w:rsidR="009F425F" w:rsidRDefault="009F425F" w:rsidP="7F3F72BD">
      <w:pPr>
        <w:spacing w:after="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787803C8" w14:paraId="7A1BF3C2" w14:textId="77777777" w:rsidTr="00E23F6A">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0397D6"/>
          </w:tcPr>
          <w:p w14:paraId="68285A3F" w14:textId="73C110D7" w:rsidR="5D9882BD" w:rsidRDefault="5D9882BD" w:rsidP="00E23F6A">
            <w:pPr>
              <w:tabs>
                <w:tab w:val="left" w:pos="6340"/>
              </w:tabs>
              <w:rPr>
                <w:rFonts w:ascii="Times New Roman" w:eastAsia="Times New Roman" w:hAnsi="Times New Roman" w:cs="Times New Roman"/>
                <w:sz w:val="24"/>
                <w:szCs w:val="24"/>
              </w:rPr>
            </w:pPr>
            <w:r w:rsidRPr="787803C8">
              <w:rPr>
                <w:rFonts w:ascii="Times New Roman" w:eastAsia="Times New Roman" w:hAnsi="Times New Roman" w:cs="Times New Roman"/>
                <w:b/>
                <w:bCs/>
                <w:sz w:val="24"/>
                <w:szCs w:val="24"/>
              </w:rPr>
              <w:t>APPLICATION AND SUBMISSION INFORMATION</w:t>
            </w:r>
            <w:r w:rsidR="00E23F6A">
              <w:rPr>
                <w:rFonts w:ascii="Times New Roman" w:eastAsia="Times New Roman" w:hAnsi="Times New Roman" w:cs="Times New Roman"/>
                <w:b/>
                <w:bCs/>
                <w:sz w:val="24"/>
                <w:szCs w:val="24"/>
              </w:rPr>
              <w:tab/>
            </w:r>
          </w:p>
        </w:tc>
      </w:tr>
      <w:tr w:rsidR="787803C8" w14:paraId="45A707BE" w14:textId="77777777" w:rsidTr="00E23F6A">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4EB240B7" w14:textId="40329AF0" w:rsidR="5D9882BD" w:rsidRDefault="5D9882BD" w:rsidP="787803C8">
            <w:pPr>
              <w:pStyle w:val="ListParagraph"/>
              <w:numPr>
                <w:ilvl w:val="0"/>
                <w:numId w:val="17"/>
              </w:numPr>
              <w:rPr>
                <w:rFonts w:eastAsiaTheme="minorEastAsia"/>
                <w:b/>
                <w:bCs/>
                <w:color w:val="4472C4" w:themeColor="accent1"/>
                <w:sz w:val="24"/>
                <w:szCs w:val="24"/>
              </w:rPr>
            </w:pPr>
            <w:r w:rsidRPr="00E23F6A">
              <w:rPr>
                <w:rFonts w:ascii="Times New Roman" w:eastAsia="Times New Roman" w:hAnsi="Times New Roman" w:cs="Times New Roman"/>
                <w:b/>
                <w:bCs/>
                <w:color w:val="0397D6"/>
                <w:sz w:val="24"/>
                <w:szCs w:val="24"/>
              </w:rPr>
              <w:t>Application Procedure</w:t>
            </w:r>
          </w:p>
        </w:tc>
      </w:tr>
    </w:tbl>
    <w:p w14:paraId="6FF0E85A" w14:textId="6775C78D" w:rsidR="787803C8" w:rsidRDefault="787803C8" w:rsidP="787803C8">
      <w:pPr>
        <w:spacing w:after="0"/>
        <w:rPr>
          <w:rFonts w:ascii="Times New Roman" w:eastAsia="Times New Roman" w:hAnsi="Times New Roman" w:cs="Times New Roman"/>
          <w:sz w:val="24"/>
          <w:szCs w:val="24"/>
        </w:rPr>
      </w:pPr>
    </w:p>
    <w:p w14:paraId="0D1CB73F" w14:textId="4FF4D7FC" w:rsidR="007F3A91" w:rsidRDefault="4E793B11" w:rsidP="787803C8">
      <w:pPr>
        <w:spacing w:after="0"/>
        <w:rPr>
          <w:rFonts w:ascii="Open Sans" w:eastAsia="Times New Roman" w:hAnsi="Open Sans" w:cs="Open Sans"/>
        </w:rPr>
      </w:pPr>
      <w:r w:rsidRPr="02296EAC">
        <w:rPr>
          <w:rFonts w:ascii="Open Sans" w:eastAsia="Times New Roman" w:hAnsi="Open Sans" w:cs="Open Sans"/>
        </w:rPr>
        <w:t xml:space="preserve">To apply for VGF funding with Nevada Volunteers, applicants will complete the </w:t>
      </w:r>
      <w:hyperlink r:id="rId11" w:history="1">
        <w:r w:rsidR="20F07C53" w:rsidRPr="00907D1F">
          <w:rPr>
            <w:rStyle w:val="Hyperlink"/>
            <w:rFonts w:ascii="Open Sans" w:eastAsia="Times New Roman" w:hAnsi="Open Sans" w:cs="Open Sans"/>
          </w:rPr>
          <w:t>application form provided</w:t>
        </w:r>
      </w:hyperlink>
      <w:r w:rsidR="7252F71D" w:rsidRPr="02296EAC">
        <w:rPr>
          <w:rFonts w:ascii="Open Sans" w:eastAsia="Times New Roman" w:hAnsi="Open Sans" w:cs="Open Sans"/>
        </w:rPr>
        <w:t xml:space="preserve"> and submit it to </w:t>
      </w:r>
      <w:hyperlink r:id="rId12">
        <w:r w:rsidR="7252F71D" w:rsidRPr="02296EAC">
          <w:rPr>
            <w:rStyle w:val="Hyperlink"/>
            <w:rFonts w:ascii="Open Sans" w:eastAsia="Times New Roman" w:hAnsi="Open Sans" w:cs="Open Sans"/>
          </w:rPr>
          <w:t>shannon@nevadavolunteers.org</w:t>
        </w:r>
      </w:hyperlink>
      <w:r w:rsidR="24AEE1A9" w:rsidRPr="02296EAC">
        <w:rPr>
          <w:rFonts w:ascii="Open Sans" w:eastAsia="Times New Roman" w:hAnsi="Open Sans" w:cs="Open Sans"/>
        </w:rPr>
        <w:t xml:space="preserve">. Additionally, a proposed budget utilizing the </w:t>
      </w:r>
      <w:hyperlink r:id="rId13" w:history="1">
        <w:r w:rsidR="07B1B509" w:rsidRPr="00C24D7A">
          <w:rPr>
            <w:rStyle w:val="Hyperlink"/>
            <w:rFonts w:ascii="Open Sans" w:eastAsia="Times New Roman" w:hAnsi="Open Sans" w:cs="Open Sans"/>
          </w:rPr>
          <w:t>template provided</w:t>
        </w:r>
      </w:hyperlink>
      <w:r w:rsidR="24AEE1A9" w:rsidRPr="02296EAC">
        <w:rPr>
          <w:rFonts w:ascii="Open Sans" w:eastAsia="Times New Roman" w:hAnsi="Open Sans" w:cs="Open Sans"/>
        </w:rPr>
        <w:t xml:space="preserve"> and </w:t>
      </w:r>
      <w:r w:rsidR="5CED3076" w:rsidRPr="02296EAC">
        <w:rPr>
          <w:rFonts w:ascii="Open Sans" w:eastAsia="Times New Roman" w:hAnsi="Open Sans" w:cs="Open Sans"/>
        </w:rPr>
        <w:t>all supporting documentation</w:t>
      </w:r>
      <w:r w:rsidR="007F3A91" w:rsidRPr="02296EAC">
        <w:rPr>
          <w:rFonts w:ascii="Open Sans" w:eastAsia="Times New Roman" w:hAnsi="Open Sans" w:cs="Open Sans"/>
        </w:rPr>
        <w:t xml:space="preserve"> will be submitted with the application for</w:t>
      </w:r>
      <w:r w:rsidR="00412AA9" w:rsidRPr="02296EAC">
        <w:rPr>
          <w:rFonts w:ascii="Open Sans" w:eastAsia="Times New Roman" w:hAnsi="Open Sans" w:cs="Open Sans"/>
        </w:rPr>
        <w:t>m.  Please submit in one email:</w:t>
      </w:r>
    </w:p>
    <w:p w14:paraId="69EC3E2A" w14:textId="77777777" w:rsidR="007F3A91" w:rsidRDefault="007F3A91" w:rsidP="007F3A91">
      <w:pPr>
        <w:pStyle w:val="ListParagraph"/>
        <w:numPr>
          <w:ilvl w:val="0"/>
          <w:numId w:val="36"/>
        </w:numPr>
        <w:spacing w:after="0"/>
        <w:rPr>
          <w:rFonts w:ascii="Open Sans" w:eastAsia="Times New Roman" w:hAnsi="Open Sans" w:cs="Open Sans"/>
        </w:rPr>
      </w:pPr>
      <w:r>
        <w:rPr>
          <w:rFonts w:ascii="Open Sans" w:eastAsia="Times New Roman" w:hAnsi="Open Sans" w:cs="Open Sans"/>
        </w:rPr>
        <w:t>Application</w:t>
      </w:r>
    </w:p>
    <w:p w14:paraId="248A06FF" w14:textId="77777777" w:rsidR="007F3A91" w:rsidRDefault="007F3A91" w:rsidP="007F3A91">
      <w:pPr>
        <w:pStyle w:val="ListParagraph"/>
        <w:numPr>
          <w:ilvl w:val="0"/>
          <w:numId w:val="36"/>
        </w:numPr>
        <w:spacing w:after="0"/>
        <w:rPr>
          <w:rFonts w:ascii="Open Sans" w:eastAsia="Times New Roman" w:hAnsi="Open Sans" w:cs="Open Sans"/>
        </w:rPr>
      </w:pPr>
      <w:r>
        <w:rPr>
          <w:rFonts w:ascii="Open Sans" w:eastAsia="Times New Roman" w:hAnsi="Open Sans" w:cs="Open Sans"/>
        </w:rPr>
        <w:t>Proposed Budget</w:t>
      </w:r>
    </w:p>
    <w:p w14:paraId="1B1F87C3" w14:textId="1CD89AC1" w:rsidR="00412AA9" w:rsidRDefault="00412AA9" w:rsidP="007F3A91">
      <w:pPr>
        <w:pStyle w:val="ListParagraph"/>
        <w:numPr>
          <w:ilvl w:val="0"/>
          <w:numId w:val="36"/>
        </w:numPr>
        <w:spacing w:after="0"/>
        <w:rPr>
          <w:rFonts w:ascii="Open Sans" w:eastAsia="Times New Roman" w:hAnsi="Open Sans" w:cs="Open Sans"/>
        </w:rPr>
      </w:pPr>
      <w:r>
        <w:rPr>
          <w:rFonts w:ascii="Open Sans" w:eastAsia="Times New Roman" w:hAnsi="Open Sans" w:cs="Open Sans"/>
        </w:rPr>
        <w:t>P</w:t>
      </w:r>
      <w:r w:rsidR="490CCFD7" w:rsidRPr="00C407AB">
        <w:rPr>
          <w:rFonts w:ascii="Open Sans" w:eastAsia="Times New Roman" w:hAnsi="Open Sans" w:cs="Open Sans"/>
        </w:rPr>
        <w:t>roof of nonprofit status</w:t>
      </w:r>
    </w:p>
    <w:p w14:paraId="7ADEECC8" w14:textId="03C9646F" w:rsidR="00412AA9" w:rsidRDefault="00412AA9" w:rsidP="007F3A91">
      <w:pPr>
        <w:pStyle w:val="ListParagraph"/>
        <w:numPr>
          <w:ilvl w:val="0"/>
          <w:numId w:val="36"/>
        </w:numPr>
        <w:spacing w:after="0"/>
        <w:rPr>
          <w:rFonts w:ascii="Open Sans" w:eastAsia="Times New Roman" w:hAnsi="Open Sans" w:cs="Open Sans"/>
        </w:rPr>
      </w:pPr>
      <w:r>
        <w:rPr>
          <w:rFonts w:ascii="Open Sans" w:eastAsia="Times New Roman" w:hAnsi="Open Sans" w:cs="Open Sans"/>
        </w:rPr>
        <w:t>C</w:t>
      </w:r>
      <w:r w:rsidR="490CCFD7" w:rsidRPr="00C407AB">
        <w:rPr>
          <w:rFonts w:ascii="Open Sans" w:eastAsia="Times New Roman" w:hAnsi="Open Sans" w:cs="Open Sans"/>
        </w:rPr>
        <w:t>opy of most recent form 990</w:t>
      </w:r>
    </w:p>
    <w:p w14:paraId="22C56DBE" w14:textId="4F42C699" w:rsidR="00412AA9" w:rsidRDefault="00412AA9" w:rsidP="007F3A91">
      <w:pPr>
        <w:pStyle w:val="ListParagraph"/>
        <w:numPr>
          <w:ilvl w:val="0"/>
          <w:numId w:val="36"/>
        </w:numPr>
        <w:spacing w:after="0"/>
        <w:rPr>
          <w:rFonts w:ascii="Open Sans" w:eastAsia="Times New Roman" w:hAnsi="Open Sans" w:cs="Open Sans"/>
        </w:rPr>
      </w:pPr>
      <w:r>
        <w:rPr>
          <w:rFonts w:ascii="Open Sans" w:eastAsia="Times New Roman" w:hAnsi="Open Sans" w:cs="Open Sans"/>
        </w:rPr>
        <w:t>Organizational chart</w:t>
      </w:r>
    </w:p>
    <w:p w14:paraId="4FC9C6A7" w14:textId="15CC1379" w:rsidR="00412AA9" w:rsidRDefault="00C407AB" w:rsidP="007F3A91">
      <w:pPr>
        <w:pStyle w:val="ListParagraph"/>
        <w:numPr>
          <w:ilvl w:val="0"/>
          <w:numId w:val="36"/>
        </w:numPr>
        <w:spacing w:after="0"/>
        <w:rPr>
          <w:rFonts w:ascii="Open Sans" w:eastAsia="Times New Roman" w:hAnsi="Open Sans" w:cs="Open Sans"/>
        </w:rPr>
      </w:pPr>
      <w:r>
        <w:rPr>
          <w:rFonts w:ascii="Open Sans" w:eastAsia="Times New Roman" w:hAnsi="Open Sans" w:cs="Open Sans"/>
        </w:rPr>
        <w:t>Most recent single audit or audited financial statements</w:t>
      </w:r>
    </w:p>
    <w:p w14:paraId="2544BA95" w14:textId="6FA4AE30" w:rsidR="00412AA9" w:rsidRPr="00C407AB" w:rsidRDefault="00412AA9" w:rsidP="00C407AB">
      <w:pPr>
        <w:pStyle w:val="ListParagraph"/>
        <w:numPr>
          <w:ilvl w:val="0"/>
          <w:numId w:val="36"/>
        </w:numPr>
        <w:spacing w:after="0"/>
        <w:rPr>
          <w:rFonts w:ascii="Open Sans" w:eastAsia="Times New Roman" w:hAnsi="Open Sans" w:cs="Open Sans"/>
        </w:rPr>
      </w:pPr>
      <w:r w:rsidRPr="00412AA9">
        <w:rPr>
          <w:rFonts w:ascii="Open Sans" w:eastAsia="Times New Roman" w:hAnsi="Open Sans" w:cs="Open Sans"/>
        </w:rPr>
        <w:t>S</w:t>
      </w:r>
      <w:r w:rsidR="490CCFD7" w:rsidRPr="00C407AB">
        <w:rPr>
          <w:rFonts w:ascii="Open Sans" w:eastAsia="Times New Roman" w:hAnsi="Open Sans" w:cs="Open Sans"/>
        </w:rPr>
        <w:t xml:space="preserve">ource </w:t>
      </w:r>
      <w:r w:rsidR="226774B6" w:rsidRPr="00C407AB">
        <w:rPr>
          <w:rFonts w:ascii="Open Sans" w:eastAsia="Times New Roman" w:hAnsi="Open Sans" w:cs="Open Sans"/>
        </w:rPr>
        <w:t>of match funding</w:t>
      </w:r>
    </w:p>
    <w:p w14:paraId="3001398C" w14:textId="77777777" w:rsidR="00412AA9" w:rsidRPr="00412AA9" w:rsidRDefault="00412AA9" w:rsidP="00C407AB">
      <w:pPr>
        <w:pStyle w:val="ListParagraph"/>
        <w:spacing w:after="0"/>
        <w:ind w:left="78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787803C8" w14:paraId="57883CCA" w14:textId="77777777" w:rsidTr="00A714DF">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476C6F2B" w14:textId="0412A8A0" w:rsidR="0D24CC1D" w:rsidRDefault="0D24CC1D" w:rsidP="787803C8">
            <w:pPr>
              <w:pStyle w:val="ListParagraph"/>
              <w:numPr>
                <w:ilvl w:val="0"/>
                <w:numId w:val="17"/>
              </w:numPr>
              <w:rPr>
                <w:rFonts w:eastAsiaTheme="minorEastAsia"/>
                <w:b/>
                <w:bCs/>
                <w:color w:val="4472C4" w:themeColor="accent1"/>
                <w:sz w:val="24"/>
                <w:szCs w:val="24"/>
              </w:rPr>
            </w:pPr>
            <w:r w:rsidRPr="00A714DF">
              <w:rPr>
                <w:rFonts w:ascii="Times New Roman" w:eastAsia="Times New Roman" w:hAnsi="Times New Roman" w:cs="Times New Roman"/>
                <w:b/>
                <w:bCs/>
                <w:color w:val="0397D6"/>
                <w:sz w:val="24"/>
                <w:szCs w:val="24"/>
              </w:rPr>
              <w:t>Funding Restrictions</w:t>
            </w:r>
          </w:p>
        </w:tc>
      </w:tr>
    </w:tbl>
    <w:p w14:paraId="45D1A630" w14:textId="53155931" w:rsidR="787803C8" w:rsidRDefault="787803C8" w:rsidP="787803C8">
      <w:pPr>
        <w:spacing w:after="0"/>
        <w:rPr>
          <w:rFonts w:ascii="Times New Roman" w:eastAsia="Times New Roman" w:hAnsi="Times New Roman" w:cs="Times New Roman"/>
          <w:sz w:val="24"/>
          <w:szCs w:val="24"/>
        </w:rPr>
      </w:pPr>
    </w:p>
    <w:p w14:paraId="480123B8" w14:textId="19B8D566" w:rsidR="6035F8F1" w:rsidRPr="00906BAB" w:rsidRDefault="6035F8F1" w:rsidP="00A714DF">
      <w:pPr>
        <w:spacing w:after="0"/>
        <w:rPr>
          <w:rFonts w:ascii="Open Sans" w:eastAsiaTheme="minorEastAsia" w:hAnsi="Open Sans" w:cs="Open Sans"/>
          <w:b/>
          <w:bCs/>
        </w:rPr>
      </w:pPr>
      <w:r w:rsidRPr="00906BAB">
        <w:rPr>
          <w:rFonts w:ascii="Open Sans" w:eastAsia="Times New Roman" w:hAnsi="Open Sans" w:cs="Open Sans"/>
          <w:b/>
          <w:bCs/>
        </w:rPr>
        <w:t>Matching Funds</w:t>
      </w:r>
    </w:p>
    <w:p w14:paraId="6B18BA4C" w14:textId="77777777" w:rsidR="00E23F6A" w:rsidRPr="00906BAB" w:rsidRDefault="00E23F6A" w:rsidP="00A714DF">
      <w:pPr>
        <w:rPr>
          <w:rFonts w:ascii="Open Sans" w:eastAsia="Times New Roman" w:hAnsi="Open Sans" w:cs="Open Sans"/>
          <w:color w:val="000000" w:themeColor="text1"/>
        </w:rPr>
      </w:pPr>
      <w:r w:rsidRPr="00906BAB">
        <w:rPr>
          <w:rFonts w:ascii="Open Sans" w:eastAsia="Times New Roman" w:hAnsi="Open Sans" w:cs="Open Sans"/>
          <w:color w:val="000000" w:themeColor="text1"/>
        </w:rPr>
        <w:t>Awards under this Notice are subject to cost share or matching requirements. The amount of federal funding provided will be limited to the required percent of the total allowable costs for the funded activity, as determined under 2 CFR Part 200, Subpart E-Cost Principles and described in Section C.2. For the 2021-22 Program Year, AmeriCorps has relieved Commissions of the burden of matching federal funds, however entities should attempt to provide evidence of 24% matching funds. Matching funds for future program years may not be waived.</w:t>
      </w:r>
    </w:p>
    <w:p w14:paraId="129902FD" w14:textId="555F60BE" w:rsidR="6035F8F1" w:rsidRDefault="6035F8F1" w:rsidP="787803C8">
      <w:pPr>
        <w:ind w:left="720"/>
      </w:pPr>
    </w:p>
    <w:tbl>
      <w:tblPr>
        <w:tblStyle w:val="TableGrid"/>
        <w:tblW w:w="0" w:type="auto"/>
        <w:tblLayout w:type="fixed"/>
        <w:tblLook w:val="06A0" w:firstRow="1" w:lastRow="0" w:firstColumn="1" w:lastColumn="0" w:noHBand="1" w:noVBand="1"/>
      </w:tblPr>
      <w:tblGrid>
        <w:gridCol w:w="9360"/>
      </w:tblGrid>
      <w:tr w:rsidR="787803C8" w14:paraId="55F42618" w14:textId="77777777" w:rsidTr="002421B4">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0397D6"/>
          </w:tcPr>
          <w:p w14:paraId="525B6BBF" w14:textId="60F759EB" w:rsidR="6CF44079" w:rsidRDefault="6CF44079" w:rsidP="002421B4">
            <w:pPr>
              <w:tabs>
                <w:tab w:val="left" w:pos="6010"/>
              </w:tabs>
              <w:rPr>
                <w:rFonts w:ascii="Times New Roman" w:eastAsia="Times New Roman" w:hAnsi="Times New Roman" w:cs="Times New Roman"/>
                <w:color w:val="000000" w:themeColor="text1"/>
                <w:sz w:val="24"/>
                <w:szCs w:val="24"/>
              </w:rPr>
            </w:pPr>
            <w:r w:rsidRPr="787803C8">
              <w:rPr>
                <w:rFonts w:ascii="Times New Roman" w:eastAsia="Times New Roman" w:hAnsi="Times New Roman" w:cs="Times New Roman"/>
                <w:b/>
                <w:bCs/>
                <w:color w:val="000000" w:themeColor="text1"/>
                <w:sz w:val="24"/>
                <w:szCs w:val="24"/>
              </w:rPr>
              <w:lastRenderedPageBreak/>
              <w:t>APPLICATION REVIEW INFORMATION</w:t>
            </w:r>
            <w:r w:rsidR="002421B4">
              <w:rPr>
                <w:rFonts w:ascii="Times New Roman" w:eastAsia="Times New Roman" w:hAnsi="Times New Roman" w:cs="Times New Roman"/>
                <w:b/>
                <w:bCs/>
                <w:color w:val="000000" w:themeColor="text1"/>
                <w:sz w:val="24"/>
                <w:szCs w:val="24"/>
              </w:rPr>
              <w:tab/>
            </w:r>
          </w:p>
        </w:tc>
      </w:tr>
      <w:tr w:rsidR="787803C8" w14:paraId="2C41F286" w14:textId="77777777" w:rsidTr="002421B4">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5D9BA380" w14:textId="2DAA0A0E" w:rsidR="6CF44079" w:rsidRDefault="6CF44079" w:rsidP="787803C8">
            <w:pPr>
              <w:pStyle w:val="ListParagraph"/>
              <w:numPr>
                <w:ilvl w:val="0"/>
                <w:numId w:val="14"/>
              </w:numPr>
              <w:rPr>
                <w:rFonts w:eastAsiaTheme="minorEastAsia"/>
                <w:b/>
                <w:bCs/>
                <w:color w:val="4472C4" w:themeColor="accent1"/>
                <w:sz w:val="24"/>
                <w:szCs w:val="24"/>
              </w:rPr>
            </w:pPr>
            <w:r w:rsidRPr="002421B4">
              <w:rPr>
                <w:rFonts w:ascii="Times New Roman" w:eastAsia="Times New Roman" w:hAnsi="Times New Roman" w:cs="Times New Roman"/>
                <w:b/>
                <w:bCs/>
                <w:color w:val="0397D6"/>
                <w:sz w:val="24"/>
                <w:szCs w:val="24"/>
              </w:rPr>
              <w:t>Review Criteria</w:t>
            </w:r>
          </w:p>
        </w:tc>
      </w:tr>
    </w:tbl>
    <w:p w14:paraId="7E8E71F1" w14:textId="77777777" w:rsidR="002421B4" w:rsidRDefault="002421B4" w:rsidP="00174143">
      <w:pPr>
        <w:spacing w:after="0" w:line="240" w:lineRule="auto"/>
        <w:rPr>
          <w:rFonts w:ascii="Times New Roman" w:eastAsia="Times New Roman" w:hAnsi="Times New Roman" w:cs="Times New Roman"/>
          <w:color w:val="000000" w:themeColor="text1"/>
          <w:sz w:val="24"/>
          <w:szCs w:val="24"/>
        </w:rPr>
      </w:pPr>
    </w:p>
    <w:p w14:paraId="25CD53AA" w14:textId="741C58FA" w:rsidR="3DDD8CDB" w:rsidRPr="00906BAB" w:rsidRDefault="3DDD8CDB" w:rsidP="002421B4">
      <w:pPr>
        <w:spacing w:after="0"/>
        <w:rPr>
          <w:rFonts w:ascii="Open Sans" w:eastAsia="Times New Roman" w:hAnsi="Open Sans" w:cs="Open Sans"/>
          <w:color w:val="000000" w:themeColor="text1"/>
        </w:rPr>
      </w:pPr>
      <w:r w:rsidRPr="00906BAB">
        <w:rPr>
          <w:rFonts w:ascii="Open Sans" w:eastAsia="Times New Roman" w:hAnsi="Open Sans" w:cs="Open Sans"/>
          <w:color w:val="000000" w:themeColor="text1"/>
        </w:rPr>
        <w:t xml:space="preserve">Applications shall be evaluated by Nevada Volunteers staff and a third-party review committee. Programs meeting funding criteria as determined by staff </w:t>
      </w:r>
      <w:r w:rsidR="15EB1037" w:rsidRPr="00906BAB">
        <w:rPr>
          <w:rFonts w:ascii="Open Sans" w:eastAsia="Times New Roman" w:hAnsi="Open Sans" w:cs="Open Sans"/>
          <w:color w:val="000000" w:themeColor="text1"/>
        </w:rPr>
        <w:t xml:space="preserve">and </w:t>
      </w:r>
      <w:r w:rsidR="2E5A2A76" w:rsidRPr="00906BAB">
        <w:rPr>
          <w:rFonts w:ascii="Open Sans" w:eastAsia="Times New Roman" w:hAnsi="Open Sans" w:cs="Open Sans"/>
          <w:color w:val="000000" w:themeColor="text1"/>
        </w:rPr>
        <w:t>the review committee</w:t>
      </w:r>
      <w:r w:rsidRPr="00906BAB">
        <w:rPr>
          <w:rFonts w:ascii="Open Sans" w:eastAsia="Times New Roman" w:hAnsi="Open Sans" w:cs="Open Sans"/>
          <w:color w:val="000000" w:themeColor="text1"/>
        </w:rPr>
        <w:t xml:space="preserve"> will be submitted to the </w:t>
      </w:r>
      <w:r w:rsidR="65314B8E" w:rsidRPr="00906BAB">
        <w:rPr>
          <w:rFonts w:ascii="Open Sans" w:eastAsia="Times New Roman" w:hAnsi="Open Sans" w:cs="Open Sans"/>
          <w:color w:val="000000" w:themeColor="text1"/>
        </w:rPr>
        <w:t xml:space="preserve">Board of </w:t>
      </w:r>
      <w:r w:rsidRPr="00906BAB">
        <w:rPr>
          <w:rFonts w:ascii="Open Sans" w:eastAsia="Times New Roman" w:hAnsi="Open Sans" w:cs="Open Sans"/>
          <w:color w:val="000000" w:themeColor="text1"/>
        </w:rPr>
        <w:t>Commission</w:t>
      </w:r>
      <w:r w:rsidR="1B7A7D80" w:rsidRPr="00906BAB">
        <w:rPr>
          <w:rFonts w:ascii="Open Sans" w:eastAsia="Times New Roman" w:hAnsi="Open Sans" w:cs="Open Sans"/>
          <w:color w:val="000000" w:themeColor="text1"/>
        </w:rPr>
        <w:t>ers</w:t>
      </w:r>
      <w:r w:rsidRPr="00906BAB">
        <w:rPr>
          <w:rFonts w:ascii="Open Sans" w:eastAsia="Times New Roman" w:hAnsi="Open Sans" w:cs="Open Sans"/>
          <w:color w:val="000000" w:themeColor="text1"/>
        </w:rPr>
        <w:t xml:space="preserve"> for funding approval. Funding shall be determined by the following criteria:</w:t>
      </w:r>
    </w:p>
    <w:p w14:paraId="6AD14154" w14:textId="77777777" w:rsidR="00D132F4" w:rsidRPr="00906BAB" w:rsidRDefault="00D132F4" w:rsidP="002421B4">
      <w:pPr>
        <w:spacing w:after="0"/>
        <w:rPr>
          <w:rFonts w:ascii="Open Sans" w:eastAsia="Times New Roman" w:hAnsi="Open Sans" w:cs="Open Sans"/>
          <w:color w:val="000000" w:themeColor="text1"/>
        </w:rPr>
      </w:pPr>
    </w:p>
    <w:p w14:paraId="5D646FBB" w14:textId="31D10880" w:rsidR="00174143" w:rsidRPr="00906BAB" w:rsidRDefault="005D2231" w:rsidP="787803C8">
      <w:pPr>
        <w:pStyle w:val="ListParagraph"/>
        <w:numPr>
          <w:ilvl w:val="0"/>
          <w:numId w:val="13"/>
        </w:numPr>
        <w:rPr>
          <w:rFonts w:ascii="Open Sans" w:eastAsia="Times New Roman" w:hAnsi="Open Sans" w:cs="Open Sans"/>
          <w:color w:val="000000" w:themeColor="text1"/>
        </w:rPr>
      </w:pPr>
      <w:r w:rsidRPr="00906BAB">
        <w:rPr>
          <w:rFonts w:ascii="Open Sans" w:eastAsia="Times New Roman" w:hAnsi="Open Sans" w:cs="Open Sans"/>
          <w:b/>
          <w:bCs/>
          <w:color w:val="000000" w:themeColor="text1"/>
        </w:rPr>
        <w:t>Program N</w:t>
      </w:r>
      <w:r w:rsidR="00212D17" w:rsidRPr="00906BAB">
        <w:rPr>
          <w:rFonts w:ascii="Open Sans" w:eastAsia="Times New Roman" w:hAnsi="Open Sans" w:cs="Open Sans"/>
          <w:b/>
          <w:bCs/>
          <w:color w:val="000000" w:themeColor="text1"/>
        </w:rPr>
        <w:t xml:space="preserve">eed - </w:t>
      </w:r>
      <w:r w:rsidR="208A49CA" w:rsidRPr="00906BAB">
        <w:rPr>
          <w:rFonts w:ascii="Open Sans" w:eastAsia="Times New Roman" w:hAnsi="Open Sans" w:cs="Open Sans"/>
          <w:b/>
          <w:bCs/>
          <w:color w:val="000000" w:themeColor="text1"/>
        </w:rPr>
        <w:t>Evidence of Need</w:t>
      </w:r>
    </w:p>
    <w:p w14:paraId="343AAF44" w14:textId="77777777" w:rsidR="005F4693" w:rsidRPr="00906BAB" w:rsidRDefault="208A49CA" w:rsidP="00626EE7">
      <w:pPr>
        <w:pStyle w:val="ListParagraph"/>
        <w:numPr>
          <w:ilvl w:val="0"/>
          <w:numId w:val="30"/>
        </w:numPr>
        <w:spacing w:before="240"/>
        <w:rPr>
          <w:rFonts w:ascii="Open Sans" w:eastAsia="Times New Roman" w:hAnsi="Open Sans" w:cs="Open Sans"/>
          <w:color w:val="000000" w:themeColor="text1"/>
        </w:rPr>
      </w:pPr>
      <w:r w:rsidRPr="00906BAB">
        <w:rPr>
          <w:rFonts w:ascii="Open Sans" w:eastAsia="Times New Roman" w:hAnsi="Open Sans" w:cs="Open Sans"/>
          <w:color w:val="000000" w:themeColor="text1"/>
        </w:rPr>
        <w:t xml:space="preserve">Evidence of an unmet need in the community and the extent to which the need </w:t>
      </w:r>
      <w:r w:rsidR="2581F30B" w:rsidRPr="00906BAB">
        <w:rPr>
          <w:rFonts w:ascii="Open Sans" w:eastAsia="Times New Roman" w:hAnsi="Open Sans" w:cs="Open Sans"/>
          <w:color w:val="000000" w:themeColor="text1"/>
        </w:rPr>
        <w:t>satisfies</w:t>
      </w:r>
      <w:r w:rsidRPr="00906BAB">
        <w:rPr>
          <w:rFonts w:ascii="Open Sans" w:eastAsia="Times New Roman" w:hAnsi="Open Sans" w:cs="Open Sans"/>
          <w:color w:val="000000" w:themeColor="text1"/>
        </w:rPr>
        <w:t xml:space="preserve"> </w:t>
      </w:r>
      <w:r w:rsidR="2D9D8B26" w:rsidRPr="00906BAB">
        <w:rPr>
          <w:rFonts w:ascii="Open Sans" w:eastAsia="Times New Roman" w:hAnsi="Open Sans" w:cs="Open Sans"/>
          <w:color w:val="000000" w:themeColor="text1"/>
        </w:rPr>
        <w:t>Nevada Volunteers priorities.</w:t>
      </w:r>
    </w:p>
    <w:p w14:paraId="62A616D8" w14:textId="55302CFC" w:rsidR="208A49CA" w:rsidRPr="00906BAB" w:rsidRDefault="2D9D8B26" w:rsidP="005F4693">
      <w:pPr>
        <w:pStyle w:val="ListParagraph"/>
        <w:spacing w:before="240"/>
        <w:ind w:left="1080"/>
        <w:rPr>
          <w:rFonts w:ascii="Open Sans" w:eastAsia="Times New Roman" w:hAnsi="Open Sans" w:cs="Open Sans"/>
          <w:color w:val="000000" w:themeColor="text1"/>
        </w:rPr>
      </w:pPr>
      <w:r w:rsidRPr="00906BAB">
        <w:rPr>
          <w:rFonts w:ascii="Open Sans" w:eastAsia="Times New Roman" w:hAnsi="Open Sans" w:cs="Open Sans"/>
          <w:color w:val="000000" w:themeColor="text1"/>
        </w:rPr>
        <w:t xml:space="preserve"> </w:t>
      </w:r>
    </w:p>
    <w:p w14:paraId="41357EC1" w14:textId="3D26A4B9" w:rsidR="00D62FFD" w:rsidRPr="00906BAB" w:rsidRDefault="00C378A9" w:rsidP="00D62FFD">
      <w:pPr>
        <w:pStyle w:val="ListParagraph"/>
        <w:numPr>
          <w:ilvl w:val="0"/>
          <w:numId w:val="13"/>
        </w:numPr>
        <w:spacing w:after="0"/>
        <w:rPr>
          <w:rFonts w:ascii="Open Sans" w:eastAsiaTheme="minorEastAsia" w:hAnsi="Open Sans" w:cs="Open Sans"/>
          <w:b/>
          <w:bCs/>
          <w:color w:val="000000" w:themeColor="text1"/>
        </w:rPr>
      </w:pPr>
      <w:r w:rsidRPr="00906BAB">
        <w:rPr>
          <w:rFonts w:ascii="Open Sans" w:eastAsia="Times New Roman" w:hAnsi="Open Sans" w:cs="Open Sans"/>
          <w:b/>
          <w:bCs/>
        </w:rPr>
        <w:t xml:space="preserve">Project Design - </w:t>
      </w:r>
      <w:r w:rsidR="00D62FFD" w:rsidRPr="00906BAB">
        <w:rPr>
          <w:rFonts w:ascii="Open Sans" w:eastAsia="Times New Roman" w:hAnsi="Open Sans" w:cs="Open Sans"/>
          <w:b/>
          <w:bCs/>
        </w:rPr>
        <w:t>Goals and Objectives</w:t>
      </w:r>
    </w:p>
    <w:p w14:paraId="3C4C965E" w14:textId="77777777" w:rsidR="00D62FFD" w:rsidRPr="00C407AB" w:rsidRDefault="00D62FFD" w:rsidP="00D62FFD">
      <w:pPr>
        <w:pStyle w:val="ListParagraph"/>
        <w:numPr>
          <w:ilvl w:val="0"/>
          <w:numId w:val="10"/>
        </w:numPr>
        <w:rPr>
          <w:rFonts w:ascii="Open Sans" w:eastAsiaTheme="minorEastAsia" w:hAnsi="Open Sans" w:cs="Open Sans"/>
        </w:rPr>
      </w:pPr>
      <w:r w:rsidRPr="00C407AB">
        <w:rPr>
          <w:rFonts w:ascii="Open Sans" w:eastAsia="Times New Roman" w:hAnsi="Open Sans" w:cs="Open Sans"/>
        </w:rPr>
        <w:t>The extent to which the applicant convincingly links the identified need to proposed intervention(s)</w:t>
      </w:r>
    </w:p>
    <w:p w14:paraId="61316F56" w14:textId="0E8A343D" w:rsidR="00D62FFD" w:rsidRPr="00C407AB" w:rsidRDefault="00D62FFD" w:rsidP="00D62FFD">
      <w:pPr>
        <w:pStyle w:val="ListParagraph"/>
        <w:numPr>
          <w:ilvl w:val="0"/>
          <w:numId w:val="10"/>
        </w:numPr>
        <w:rPr>
          <w:rFonts w:ascii="Open Sans" w:hAnsi="Open Sans" w:cs="Open Sans"/>
        </w:rPr>
      </w:pPr>
      <w:r w:rsidRPr="00C407AB">
        <w:rPr>
          <w:rFonts w:ascii="Open Sans" w:eastAsia="Times New Roman" w:hAnsi="Open Sans" w:cs="Open Sans"/>
        </w:rPr>
        <w:t>The extent to which the program design aligns with the purpose of the VGF program</w:t>
      </w:r>
    </w:p>
    <w:p w14:paraId="4456EB55" w14:textId="4E8AB39A" w:rsidR="00941D1D" w:rsidRPr="00C407AB" w:rsidRDefault="00D62FFD" w:rsidP="00D62FFD">
      <w:pPr>
        <w:pStyle w:val="ListParagraph"/>
        <w:numPr>
          <w:ilvl w:val="0"/>
          <w:numId w:val="10"/>
        </w:numPr>
        <w:spacing w:before="240"/>
        <w:rPr>
          <w:rFonts w:ascii="Open Sans" w:eastAsia="Times New Roman" w:hAnsi="Open Sans" w:cs="Open Sans"/>
        </w:rPr>
      </w:pPr>
      <w:r w:rsidRPr="00C407AB">
        <w:rPr>
          <w:rFonts w:ascii="Open Sans" w:eastAsia="Times New Roman" w:hAnsi="Open Sans" w:cs="Open Sans"/>
        </w:rPr>
        <w:t>Whether the proposed interventions and activities are evidence informed</w:t>
      </w:r>
    </w:p>
    <w:p w14:paraId="632C66A6" w14:textId="49CCE9BF" w:rsidR="00D62FFD" w:rsidRPr="00C407AB" w:rsidRDefault="00925BA9" w:rsidP="00D62FFD">
      <w:pPr>
        <w:pStyle w:val="ListParagraph"/>
        <w:numPr>
          <w:ilvl w:val="0"/>
          <w:numId w:val="10"/>
        </w:numPr>
        <w:spacing w:before="240"/>
        <w:rPr>
          <w:rFonts w:ascii="Open Sans" w:eastAsia="Times New Roman" w:hAnsi="Open Sans" w:cs="Open Sans"/>
        </w:rPr>
      </w:pPr>
      <w:r w:rsidRPr="00C407AB">
        <w:rPr>
          <w:rFonts w:ascii="Open Sans" w:eastAsia="Times New Roman" w:hAnsi="Open Sans" w:cs="Open Sans"/>
        </w:rPr>
        <w:t>P</w:t>
      </w:r>
      <w:r w:rsidR="00D62FFD" w:rsidRPr="00C407AB">
        <w:rPr>
          <w:rFonts w:ascii="Open Sans" w:eastAsia="Times New Roman" w:hAnsi="Open Sans" w:cs="Open Sans"/>
        </w:rPr>
        <w:t>rograms will explain how they will use funds from VGF to implement one or more of the evidence-based volunteer management practices. Larger grants should address more than one best practice area.  Interventions may include activities that increase organizational capacity to manage, retain and recognize volunteers. Programs can request funds to increase their organizational capacity in one or more of the nine identified best practice areas: Clearly defined volunteer roles, volunteer recruitment strategy, volunteer screening and matching procedures, volunteer orientation and on-going training plans, liability insurance, volunteer supervision and communication plans, volunteer recognition plan, volunteer evaluation and goal setting, and reflection practice.</w:t>
      </w:r>
    </w:p>
    <w:p w14:paraId="76C535ED" w14:textId="77777777" w:rsidR="005F4693" w:rsidRPr="00906BAB" w:rsidRDefault="005F4693" w:rsidP="005F4693">
      <w:pPr>
        <w:pStyle w:val="ListParagraph"/>
        <w:spacing w:before="240"/>
        <w:ind w:left="1080"/>
        <w:rPr>
          <w:rFonts w:ascii="Open Sans" w:eastAsia="Times New Roman" w:hAnsi="Open Sans" w:cs="Open Sans"/>
          <w:color w:val="000000" w:themeColor="text1"/>
        </w:rPr>
      </w:pPr>
    </w:p>
    <w:p w14:paraId="482B790A" w14:textId="77777777" w:rsidR="005F4693" w:rsidRPr="00906BAB" w:rsidRDefault="005F4693" w:rsidP="005F4693">
      <w:pPr>
        <w:pStyle w:val="ListParagraph"/>
        <w:numPr>
          <w:ilvl w:val="0"/>
          <w:numId w:val="13"/>
        </w:numPr>
        <w:spacing w:after="0"/>
        <w:rPr>
          <w:rFonts w:ascii="Open Sans" w:eastAsiaTheme="minorEastAsia" w:hAnsi="Open Sans" w:cs="Open Sans"/>
          <w:b/>
          <w:bCs/>
        </w:rPr>
      </w:pPr>
      <w:r w:rsidRPr="00906BAB">
        <w:rPr>
          <w:rFonts w:ascii="Open Sans" w:eastAsia="Times New Roman" w:hAnsi="Open Sans" w:cs="Open Sans"/>
          <w:b/>
          <w:bCs/>
        </w:rPr>
        <w:t>Program Impact</w:t>
      </w:r>
    </w:p>
    <w:p w14:paraId="46CF464E" w14:textId="77777777" w:rsidR="005F4693" w:rsidRPr="00906BAB" w:rsidRDefault="005F4693" w:rsidP="005F4693">
      <w:pPr>
        <w:pStyle w:val="ListParagraph"/>
        <w:numPr>
          <w:ilvl w:val="0"/>
          <w:numId w:val="9"/>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t>The extent to which the applicant demonstrates that the proposed project is likely to have a notable, positive impact as measured by the magnitude of the effect on the need(s);</w:t>
      </w:r>
    </w:p>
    <w:p w14:paraId="18C8F7BA" w14:textId="77777777" w:rsidR="005F4693" w:rsidRPr="00906BAB" w:rsidRDefault="005F4693" w:rsidP="005F4693">
      <w:pPr>
        <w:pStyle w:val="ListParagraph"/>
        <w:numPr>
          <w:ilvl w:val="0"/>
          <w:numId w:val="9"/>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t>The extent to which the objectives and outcomes to be achieved by the proposed project are clearly specified and measurable; and</w:t>
      </w:r>
    </w:p>
    <w:p w14:paraId="0190BDA7" w14:textId="77777777" w:rsidR="00BB12C1" w:rsidRPr="00906BAB" w:rsidRDefault="00BB12C1" w:rsidP="00BB12C1">
      <w:pPr>
        <w:pStyle w:val="ListParagraph"/>
        <w:spacing w:before="240"/>
        <w:ind w:left="1080"/>
        <w:rPr>
          <w:rFonts w:ascii="Open Sans" w:eastAsia="Times New Roman" w:hAnsi="Open Sans" w:cs="Open Sans"/>
          <w:color w:val="000000" w:themeColor="text1"/>
        </w:rPr>
      </w:pPr>
    </w:p>
    <w:p w14:paraId="56F7A851" w14:textId="5D523285" w:rsidR="5FF975B1" w:rsidRPr="00906BAB" w:rsidRDefault="5FF975B1" w:rsidP="787803C8">
      <w:pPr>
        <w:pStyle w:val="ListParagraph"/>
        <w:numPr>
          <w:ilvl w:val="0"/>
          <w:numId w:val="13"/>
        </w:numPr>
        <w:spacing w:after="0"/>
        <w:rPr>
          <w:rFonts w:ascii="Open Sans" w:eastAsiaTheme="minorEastAsia" w:hAnsi="Open Sans" w:cs="Open Sans"/>
          <w:b/>
          <w:bCs/>
          <w:color w:val="000000" w:themeColor="text1"/>
        </w:rPr>
      </w:pPr>
      <w:r w:rsidRPr="00906BAB">
        <w:rPr>
          <w:rFonts w:ascii="Open Sans" w:eastAsia="Times New Roman" w:hAnsi="Open Sans" w:cs="Open Sans"/>
          <w:b/>
          <w:bCs/>
          <w:color w:val="000000" w:themeColor="text1"/>
        </w:rPr>
        <w:t>Organizational Capacity</w:t>
      </w:r>
    </w:p>
    <w:p w14:paraId="1089D95E" w14:textId="21028912" w:rsidR="5FF975B1" w:rsidRPr="00906BAB" w:rsidRDefault="5FF975B1" w:rsidP="787803C8">
      <w:pPr>
        <w:pStyle w:val="ListParagraph"/>
        <w:numPr>
          <w:ilvl w:val="0"/>
          <w:numId w:val="12"/>
        </w:numPr>
        <w:spacing w:after="120"/>
        <w:rPr>
          <w:rFonts w:ascii="Open Sans" w:eastAsiaTheme="minorEastAsia" w:hAnsi="Open Sans" w:cs="Open Sans"/>
          <w:color w:val="000000" w:themeColor="text1"/>
        </w:rPr>
      </w:pPr>
      <w:r w:rsidRPr="00906BAB">
        <w:rPr>
          <w:rFonts w:ascii="Open Sans" w:eastAsia="Times New Roman" w:hAnsi="Open Sans" w:cs="Open Sans"/>
          <w:color w:val="000000" w:themeColor="text1"/>
        </w:rPr>
        <w:t>The extent to which the organization has the experience, staffing, and management structure to plan, implement, and evaluate the proposed project</w:t>
      </w:r>
      <w:r w:rsidR="7230C064" w:rsidRPr="00906BAB">
        <w:rPr>
          <w:rFonts w:ascii="Open Sans" w:eastAsia="Times New Roman" w:hAnsi="Open Sans" w:cs="Open Sans"/>
          <w:color w:val="000000" w:themeColor="text1"/>
        </w:rPr>
        <w:t>;</w:t>
      </w:r>
    </w:p>
    <w:p w14:paraId="659401F6" w14:textId="2887B89A" w:rsidR="5FF975B1" w:rsidRPr="00906BAB" w:rsidRDefault="5FF975B1" w:rsidP="0096227D">
      <w:pPr>
        <w:pStyle w:val="ListParagraph"/>
        <w:numPr>
          <w:ilvl w:val="0"/>
          <w:numId w:val="12"/>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lastRenderedPageBreak/>
        <w:t>The extent to which the organization has the necessary plans and infrastructure to provide programmatic and fiscal oversight, day-to-day operational support, and data collection</w:t>
      </w:r>
    </w:p>
    <w:p w14:paraId="2CACBBCD" w14:textId="77777777" w:rsidR="00BB12C1" w:rsidRPr="00906BAB" w:rsidRDefault="00BB12C1" w:rsidP="00BB12C1">
      <w:pPr>
        <w:pStyle w:val="ListParagraph"/>
        <w:spacing w:after="0"/>
        <w:ind w:left="1080"/>
        <w:rPr>
          <w:rFonts w:ascii="Open Sans" w:eastAsiaTheme="minorEastAsia" w:hAnsi="Open Sans" w:cs="Open Sans"/>
          <w:color w:val="000000" w:themeColor="text1"/>
        </w:rPr>
      </w:pPr>
    </w:p>
    <w:p w14:paraId="32B08DAD" w14:textId="2815F1CA" w:rsidR="29FA3FE3" w:rsidRPr="00207875" w:rsidRDefault="00E50E60" w:rsidP="00E50E60">
      <w:pPr>
        <w:pStyle w:val="ListParagraph"/>
        <w:numPr>
          <w:ilvl w:val="0"/>
          <w:numId w:val="13"/>
        </w:numPr>
        <w:spacing w:after="0"/>
        <w:rPr>
          <w:rFonts w:ascii="Open Sans" w:hAnsi="Open Sans" w:cs="Open Sans"/>
          <w:b/>
          <w:bCs/>
          <w:color w:val="000000" w:themeColor="text1"/>
        </w:rPr>
      </w:pPr>
      <w:r w:rsidRPr="00906BAB">
        <w:rPr>
          <w:rFonts w:ascii="Open Sans" w:eastAsia="Times New Roman" w:hAnsi="Open Sans" w:cs="Open Sans"/>
          <w:b/>
          <w:bCs/>
          <w:color w:val="000000" w:themeColor="text1"/>
        </w:rPr>
        <w:t xml:space="preserve"> </w:t>
      </w:r>
      <w:r w:rsidR="003A1CDF" w:rsidRPr="00906BAB">
        <w:rPr>
          <w:rFonts w:ascii="Open Sans" w:eastAsia="Times New Roman" w:hAnsi="Open Sans" w:cs="Open Sans"/>
          <w:b/>
          <w:bCs/>
          <w:color w:val="000000" w:themeColor="text1"/>
        </w:rPr>
        <w:t xml:space="preserve">Budget - </w:t>
      </w:r>
      <w:r w:rsidR="29FA3FE3" w:rsidRPr="00906BAB">
        <w:rPr>
          <w:rFonts w:ascii="Open Sans" w:eastAsia="Times New Roman" w:hAnsi="Open Sans" w:cs="Open Sans"/>
          <w:b/>
          <w:bCs/>
          <w:color w:val="000000" w:themeColor="text1"/>
        </w:rPr>
        <w:t>Cost Effectiveness</w:t>
      </w:r>
    </w:p>
    <w:p w14:paraId="7F42131C" w14:textId="77777777" w:rsidR="00207875" w:rsidRPr="00207875" w:rsidRDefault="00207875" w:rsidP="00207875">
      <w:pPr>
        <w:pStyle w:val="ListParagraph"/>
        <w:numPr>
          <w:ilvl w:val="0"/>
          <w:numId w:val="30"/>
        </w:numPr>
        <w:spacing w:after="0" w:line="240" w:lineRule="auto"/>
        <w:rPr>
          <w:rFonts w:ascii="Open Sans" w:eastAsia="Times New Roman" w:hAnsi="Open Sans" w:cs="Open Sans"/>
        </w:rPr>
      </w:pPr>
      <w:r w:rsidRPr="00207875">
        <w:rPr>
          <w:rFonts w:ascii="Open Sans" w:eastAsia="Times New Roman" w:hAnsi="Open Sans" w:cs="Open Sans"/>
        </w:rPr>
        <w:t>Budget is submitted without mathematical errors</w:t>
      </w:r>
    </w:p>
    <w:p w14:paraId="2EF0DC20" w14:textId="77777777" w:rsidR="00207875" w:rsidRPr="00207875" w:rsidRDefault="00207875" w:rsidP="00207875">
      <w:pPr>
        <w:pStyle w:val="ListParagraph"/>
        <w:numPr>
          <w:ilvl w:val="0"/>
          <w:numId w:val="30"/>
        </w:numPr>
        <w:spacing w:after="0" w:line="240" w:lineRule="auto"/>
        <w:rPr>
          <w:rFonts w:ascii="Open Sans" w:eastAsia="Times New Roman" w:hAnsi="Open Sans" w:cs="Open Sans"/>
        </w:rPr>
      </w:pPr>
      <w:r w:rsidRPr="00207875">
        <w:rPr>
          <w:rFonts w:ascii="Open Sans" w:eastAsia="Times New Roman" w:hAnsi="Open Sans" w:cs="Open Sans"/>
        </w:rPr>
        <w:t>Proposed costs are allowable, reasonable, and allocable to the award</w:t>
      </w:r>
    </w:p>
    <w:p w14:paraId="3DE4F91E" w14:textId="77777777" w:rsidR="00207875" w:rsidRPr="00207875" w:rsidRDefault="00207875" w:rsidP="00207875">
      <w:pPr>
        <w:pStyle w:val="ListParagraph"/>
        <w:numPr>
          <w:ilvl w:val="0"/>
          <w:numId w:val="30"/>
        </w:numPr>
        <w:spacing w:after="0" w:line="240" w:lineRule="auto"/>
        <w:rPr>
          <w:rFonts w:ascii="Open Sans" w:eastAsia="Times New Roman" w:hAnsi="Open Sans" w:cs="Open Sans"/>
        </w:rPr>
      </w:pPr>
      <w:r w:rsidRPr="00207875">
        <w:rPr>
          <w:rFonts w:ascii="Open Sans" w:eastAsia="Times New Roman" w:hAnsi="Open Sans" w:cs="Open Sans"/>
        </w:rPr>
        <w:t xml:space="preserve">Budget is submitted with adequate information to assess how each line item is calculated. </w:t>
      </w:r>
    </w:p>
    <w:p w14:paraId="6CE9A6D3" w14:textId="474CC4D8" w:rsidR="00207875" w:rsidRPr="00207875" w:rsidRDefault="00207875" w:rsidP="00207875">
      <w:pPr>
        <w:pStyle w:val="ListParagraph"/>
        <w:numPr>
          <w:ilvl w:val="0"/>
          <w:numId w:val="30"/>
        </w:numPr>
        <w:spacing w:after="0" w:line="240" w:lineRule="auto"/>
        <w:rPr>
          <w:rFonts w:ascii="Open Sans" w:eastAsia="Times New Roman" w:hAnsi="Open Sans" w:cs="Open Sans"/>
        </w:rPr>
      </w:pPr>
      <w:r w:rsidRPr="00207875">
        <w:rPr>
          <w:rFonts w:ascii="Open Sans" w:eastAsia="Times New Roman" w:hAnsi="Open Sans" w:cs="Open Sans"/>
        </w:rPr>
        <w:t>Budget complies with the budget instructions.</w:t>
      </w:r>
    </w:p>
    <w:p w14:paraId="022C4F60" w14:textId="62BD4754" w:rsidR="3D1EA03C" w:rsidRPr="00906BAB" w:rsidRDefault="00207875" w:rsidP="787803C8">
      <w:pPr>
        <w:pStyle w:val="ListParagraph"/>
        <w:numPr>
          <w:ilvl w:val="0"/>
          <w:numId w:val="11"/>
        </w:numPr>
        <w:rPr>
          <w:rFonts w:ascii="Open Sans" w:eastAsiaTheme="minorEastAsia" w:hAnsi="Open Sans" w:cs="Open Sans"/>
          <w:color w:val="000000" w:themeColor="text1"/>
        </w:rPr>
      </w:pPr>
      <w:r>
        <w:rPr>
          <w:rFonts w:ascii="Open Sans" w:eastAsia="Times New Roman" w:hAnsi="Open Sans" w:cs="Open Sans"/>
          <w:color w:val="000000" w:themeColor="text1"/>
        </w:rPr>
        <w:t>B</w:t>
      </w:r>
      <w:r w:rsidR="3D1EA03C" w:rsidRPr="00906BAB">
        <w:rPr>
          <w:rFonts w:ascii="Open Sans" w:eastAsia="Times New Roman" w:hAnsi="Open Sans" w:cs="Open Sans"/>
          <w:color w:val="000000" w:themeColor="text1"/>
        </w:rPr>
        <w:t>udget is clear and in alignment with the program narrative;</w:t>
      </w:r>
    </w:p>
    <w:p w14:paraId="63FEB55A" w14:textId="6B3CDF78" w:rsidR="3D1EA03C" w:rsidRPr="00906BAB" w:rsidRDefault="00207875" w:rsidP="787803C8">
      <w:pPr>
        <w:pStyle w:val="ListParagraph"/>
        <w:numPr>
          <w:ilvl w:val="0"/>
          <w:numId w:val="11"/>
        </w:numPr>
        <w:rPr>
          <w:rFonts w:ascii="Open Sans" w:eastAsiaTheme="minorEastAsia" w:hAnsi="Open Sans" w:cs="Open Sans"/>
          <w:color w:val="000000" w:themeColor="text1"/>
        </w:rPr>
      </w:pPr>
      <w:r>
        <w:rPr>
          <w:rFonts w:ascii="Open Sans" w:eastAsia="Times New Roman" w:hAnsi="Open Sans" w:cs="Open Sans"/>
          <w:color w:val="000000" w:themeColor="text1"/>
        </w:rPr>
        <w:t>B</w:t>
      </w:r>
      <w:r w:rsidR="3D1EA03C" w:rsidRPr="00906BAB">
        <w:rPr>
          <w:rFonts w:ascii="Open Sans" w:eastAsia="Times New Roman" w:hAnsi="Open Sans" w:cs="Open Sans"/>
          <w:color w:val="000000" w:themeColor="text1"/>
        </w:rPr>
        <w:t>udget includes adequate resources to carry out the program effectively;</w:t>
      </w:r>
    </w:p>
    <w:p w14:paraId="4A7F1727" w14:textId="463D44B2" w:rsidR="00BB12C1" w:rsidRPr="00207875" w:rsidRDefault="3D1EA03C" w:rsidP="00862E94">
      <w:pPr>
        <w:pStyle w:val="ListParagraph"/>
        <w:numPr>
          <w:ilvl w:val="0"/>
          <w:numId w:val="11"/>
        </w:numPr>
        <w:spacing w:after="0" w:afterAutospacing="1"/>
        <w:rPr>
          <w:rFonts w:eastAsiaTheme="minorEastAsia"/>
          <w:color w:val="0397D6"/>
          <w:sz w:val="24"/>
          <w:szCs w:val="24"/>
        </w:rPr>
      </w:pPr>
      <w:r w:rsidRPr="00207875">
        <w:rPr>
          <w:rFonts w:ascii="Open Sans" w:eastAsia="Times New Roman" w:hAnsi="Open Sans" w:cs="Open Sans"/>
          <w:color w:val="000000" w:themeColor="text1"/>
        </w:rPr>
        <w:t>The extent to which the program demonstrates that financial and in-kind resources will be obtained to support program implementation</w:t>
      </w:r>
    </w:p>
    <w:p w14:paraId="378148BE" w14:textId="77777777" w:rsidR="00207875" w:rsidRPr="00207875" w:rsidRDefault="00207875" w:rsidP="00207875">
      <w:pPr>
        <w:pStyle w:val="ListParagraph"/>
        <w:spacing w:after="0" w:afterAutospacing="1"/>
        <w:ind w:left="1080"/>
        <w:rPr>
          <w:rFonts w:eastAsiaTheme="minorEastAsia"/>
          <w:color w:val="0397D6"/>
          <w:sz w:val="24"/>
          <w:szCs w:val="24"/>
        </w:rPr>
      </w:pPr>
    </w:p>
    <w:tbl>
      <w:tblPr>
        <w:tblStyle w:val="TableGrid"/>
        <w:tblW w:w="0" w:type="auto"/>
        <w:tblLayout w:type="fixed"/>
        <w:tblLook w:val="06A0" w:firstRow="1" w:lastRow="0" w:firstColumn="1" w:lastColumn="0" w:noHBand="1" w:noVBand="1"/>
      </w:tblPr>
      <w:tblGrid>
        <w:gridCol w:w="9360"/>
      </w:tblGrid>
      <w:tr w:rsidR="0034661C" w:rsidRPr="0034661C" w14:paraId="42FC9406" w14:textId="77777777" w:rsidTr="00510F9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7AE137FE" w14:textId="5A5B6105" w:rsidR="35D31891" w:rsidRPr="0034661C" w:rsidRDefault="35D31891" w:rsidP="787803C8">
            <w:pPr>
              <w:pStyle w:val="ListParagraph"/>
              <w:numPr>
                <w:ilvl w:val="0"/>
                <w:numId w:val="14"/>
              </w:numPr>
              <w:rPr>
                <w:rFonts w:eastAsiaTheme="minorEastAsia"/>
                <w:b/>
                <w:bCs/>
                <w:color w:val="0397D6"/>
                <w:sz w:val="24"/>
                <w:szCs w:val="24"/>
              </w:rPr>
            </w:pPr>
            <w:r w:rsidRPr="0034661C">
              <w:rPr>
                <w:rFonts w:ascii="Times New Roman" w:eastAsia="Times New Roman" w:hAnsi="Times New Roman" w:cs="Times New Roman"/>
                <w:b/>
                <w:bCs/>
                <w:color w:val="0397D6"/>
                <w:sz w:val="24"/>
                <w:szCs w:val="24"/>
              </w:rPr>
              <w:t>Application Review</w:t>
            </w:r>
          </w:p>
        </w:tc>
      </w:tr>
    </w:tbl>
    <w:p w14:paraId="0CC168FF" w14:textId="73D8A8D9" w:rsidR="6B0A15FD" w:rsidRDefault="6B0A15FD" w:rsidP="787803C8">
      <w:pPr>
        <w:spacing w:after="0"/>
        <w:rPr>
          <w:rFonts w:ascii="Times New Roman" w:eastAsia="Times New Roman" w:hAnsi="Times New Roman" w:cs="Times New Roman"/>
          <w:b/>
          <w:bCs/>
          <w:color w:val="4472C4" w:themeColor="accent1"/>
          <w:sz w:val="24"/>
          <w:szCs w:val="24"/>
        </w:rPr>
      </w:pPr>
    </w:p>
    <w:p w14:paraId="2A4F4159" w14:textId="561C1632" w:rsidR="6B0A15FD" w:rsidRPr="00906BAB" w:rsidRDefault="13F0FCBA" w:rsidP="787803C8">
      <w:pPr>
        <w:pStyle w:val="ListParagraph"/>
        <w:numPr>
          <w:ilvl w:val="0"/>
          <w:numId w:val="7"/>
        </w:numPr>
        <w:spacing w:after="0"/>
        <w:rPr>
          <w:rFonts w:ascii="Open Sans" w:eastAsiaTheme="minorEastAsia" w:hAnsi="Open Sans" w:cs="Open Sans"/>
          <w:b/>
          <w:bCs/>
          <w:color w:val="000000" w:themeColor="text1"/>
        </w:rPr>
      </w:pPr>
      <w:r w:rsidRPr="00906BAB">
        <w:rPr>
          <w:rFonts w:ascii="Open Sans" w:eastAsia="Times New Roman" w:hAnsi="Open Sans" w:cs="Open Sans"/>
          <w:b/>
          <w:bCs/>
          <w:color w:val="000000" w:themeColor="text1"/>
        </w:rPr>
        <w:t>Internal Review</w:t>
      </w:r>
    </w:p>
    <w:p w14:paraId="18742131" w14:textId="17310ECD" w:rsidR="6B0A15FD" w:rsidRPr="00906BAB" w:rsidRDefault="13F0FCBA" w:rsidP="787803C8">
      <w:pPr>
        <w:spacing w:after="0"/>
        <w:ind w:left="720"/>
        <w:rPr>
          <w:rFonts w:ascii="Open Sans" w:eastAsia="Times New Roman" w:hAnsi="Open Sans" w:cs="Open Sans"/>
          <w:color w:val="000000" w:themeColor="text1"/>
        </w:rPr>
      </w:pPr>
      <w:r w:rsidRPr="00906BAB">
        <w:rPr>
          <w:rFonts w:ascii="Open Sans" w:eastAsia="Times New Roman" w:hAnsi="Open Sans" w:cs="Open Sans"/>
          <w:color w:val="000000" w:themeColor="text1"/>
        </w:rPr>
        <w:t xml:space="preserve">Nevada Volunteers staff and review committee will assess applications based on the </w:t>
      </w:r>
      <w:r w:rsidR="2F321EE7" w:rsidRPr="00906BAB">
        <w:rPr>
          <w:rFonts w:ascii="Open Sans" w:eastAsia="Times New Roman" w:hAnsi="Open Sans" w:cs="Open Sans"/>
          <w:color w:val="000000" w:themeColor="text1"/>
        </w:rPr>
        <w:t>e</w:t>
      </w:r>
      <w:r w:rsidRPr="00906BAB">
        <w:rPr>
          <w:rFonts w:ascii="Open Sans" w:eastAsia="Times New Roman" w:hAnsi="Open Sans" w:cs="Open Sans"/>
          <w:color w:val="000000" w:themeColor="text1"/>
        </w:rPr>
        <w:t xml:space="preserve">vidence of </w:t>
      </w:r>
      <w:r w:rsidR="2D12688C" w:rsidRPr="00906BAB">
        <w:rPr>
          <w:rFonts w:ascii="Open Sans" w:eastAsia="Times New Roman" w:hAnsi="Open Sans" w:cs="Open Sans"/>
          <w:color w:val="000000" w:themeColor="text1"/>
        </w:rPr>
        <w:t>n</w:t>
      </w:r>
      <w:r w:rsidRPr="00906BAB">
        <w:rPr>
          <w:rFonts w:ascii="Open Sans" w:eastAsia="Times New Roman" w:hAnsi="Open Sans" w:cs="Open Sans"/>
          <w:color w:val="000000" w:themeColor="text1"/>
        </w:rPr>
        <w:t xml:space="preserve">eed, </w:t>
      </w:r>
      <w:r w:rsidR="197F2ED0" w:rsidRPr="00906BAB">
        <w:rPr>
          <w:rFonts w:ascii="Open Sans" w:eastAsia="Times New Roman" w:hAnsi="Open Sans" w:cs="Open Sans"/>
          <w:color w:val="000000" w:themeColor="text1"/>
        </w:rPr>
        <w:t>o</w:t>
      </w:r>
      <w:r w:rsidRPr="00906BAB">
        <w:rPr>
          <w:rFonts w:ascii="Open Sans" w:eastAsia="Times New Roman" w:hAnsi="Open Sans" w:cs="Open Sans"/>
          <w:color w:val="000000" w:themeColor="text1"/>
        </w:rPr>
        <w:t xml:space="preserve">rganizational </w:t>
      </w:r>
      <w:r w:rsidR="1FC50060" w:rsidRPr="00906BAB">
        <w:rPr>
          <w:rFonts w:ascii="Open Sans" w:eastAsia="Times New Roman" w:hAnsi="Open Sans" w:cs="Open Sans"/>
          <w:color w:val="000000" w:themeColor="text1"/>
        </w:rPr>
        <w:t>c</w:t>
      </w:r>
      <w:r w:rsidRPr="00906BAB">
        <w:rPr>
          <w:rFonts w:ascii="Open Sans" w:eastAsia="Times New Roman" w:hAnsi="Open Sans" w:cs="Open Sans"/>
          <w:color w:val="000000" w:themeColor="text1"/>
        </w:rPr>
        <w:t xml:space="preserve">apability, </w:t>
      </w:r>
      <w:r w:rsidR="742C7B43" w:rsidRPr="00906BAB">
        <w:rPr>
          <w:rFonts w:ascii="Open Sans" w:eastAsia="Times New Roman" w:hAnsi="Open Sans" w:cs="Open Sans"/>
          <w:color w:val="000000" w:themeColor="text1"/>
        </w:rPr>
        <w:t>c</w:t>
      </w:r>
      <w:r w:rsidRPr="00906BAB">
        <w:rPr>
          <w:rFonts w:ascii="Open Sans" w:eastAsia="Times New Roman" w:hAnsi="Open Sans" w:cs="Open Sans"/>
          <w:color w:val="000000" w:themeColor="text1"/>
        </w:rPr>
        <w:t>ost-</w:t>
      </w:r>
      <w:r w:rsidR="5C7AF18E" w:rsidRPr="00906BAB">
        <w:rPr>
          <w:rFonts w:ascii="Open Sans" w:eastAsia="Times New Roman" w:hAnsi="Open Sans" w:cs="Open Sans"/>
          <w:color w:val="000000" w:themeColor="text1"/>
        </w:rPr>
        <w:t>e</w:t>
      </w:r>
      <w:r w:rsidRPr="00906BAB">
        <w:rPr>
          <w:rFonts w:ascii="Open Sans" w:eastAsia="Times New Roman" w:hAnsi="Open Sans" w:cs="Open Sans"/>
          <w:color w:val="000000" w:themeColor="text1"/>
        </w:rPr>
        <w:t xml:space="preserve">ffectiveness, </w:t>
      </w:r>
      <w:r w:rsidR="173A5741" w:rsidRPr="00906BAB">
        <w:rPr>
          <w:rFonts w:ascii="Open Sans" w:eastAsia="Times New Roman" w:hAnsi="Open Sans" w:cs="Open Sans"/>
          <w:color w:val="000000" w:themeColor="text1"/>
        </w:rPr>
        <w:t>g</w:t>
      </w:r>
      <w:r w:rsidRPr="00906BAB">
        <w:rPr>
          <w:rFonts w:ascii="Open Sans" w:eastAsia="Times New Roman" w:hAnsi="Open Sans" w:cs="Open Sans"/>
          <w:color w:val="000000" w:themeColor="text1"/>
        </w:rPr>
        <w:t xml:space="preserve">oals and </w:t>
      </w:r>
      <w:r w:rsidR="26AD3DD3" w:rsidRPr="00906BAB">
        <w:rPr>
          <w:rFonts w:ascii="Open Sans" w:eastAsia="Times New Roman" w:hAnsi="Open Sans" w:cs="Open Sans"/>
          <w:color w:val="000000" w:themeColor="text1"/>
        </w:rPr>
        <w:t>o</w:t>
      </w:r>
      <w:r w:rsidRPr="00906BAB">
        <w:rPr>
          <w:rFonts w:ascii="Open Sans" w:eastAsia="Times New Roman" w:hAnsi="Open Sans" w:cs="Open Sans"/>
          <w:color w:val="000000" w:themeColor="text1"/>
        </w:rPr>
        <w:t xml:space="preserve">bjectives and </w:t>
      </w:r>
      <w:r w:rsidR="58322E6A" w:rsidRPr="00906BAB">
        <w:rPr>
          <w:rFonts w:ascii="Open Sans" w:eastAsia="Times New Roman" w:hAnsi="Open Sans" w:cs="Open Sans"/>
          <w:color w:val="000000" w:themeColor="text1"/>
        </w:rPr>
        <w:t>p</w:t>
      </w:r>
      <w:r w:rsidRPr="00906BAB">
        <w:rPr>
          <w:rFonts w:ascii="Open Sans" w:eastAsia="Times New Roman" w:hAnsi="Open Sans" w:cs="Open Sans"/>
          <w:color w:val="000000" w:themeColor="text1"/>
        </w:rPr>
        <w:t xml:space="preserve">rogram </w:t>
      </w:r>
      <w:r w:rsidR="666156AD" w:rsidRPr="00906BAB">
        <w:rPr>
          <w:rFonts w:ascii="Open Sans" w:eastAsia="Times New Roman" w:hAnsi="Open Sans" w:cs="Open Sans"/>
          <w:color w:val="000000" w:themeColor="text1"/>
        </w:rPr>
        <w:t>i</w:t>
      </w:r>
      <w:r w:rsidRPr="00906BAB">
        <w:rPr>
          <w:rFonts w:ascii="Open Sans" w:eastAsia="Times New Roman" w:hAnsi="Open Sans" w:cs="Open Sans"/>
          <w:color w:val="000000" w:themeColor="text1"/>
        </w:rPr>
        <w:t xml:space="preserve">mpact </w:t>
      </w:r>
      <w:r w:rsidR="29EC16F1" w:rsidRPr="00906BAB">
        <w:rPr>
          <w:rFonts w:ascii="Open Sans" w:eastAsia="Times New Roman" w:hAnsi="Open Sans" w:cs="Open Sans"/>
          <w:color w:val="000000" w:themeColor="text1"/>
        </w:rPr>
        <w:t>c</w:t>
      </w:r>
      <w:r w:rsidRPr="00906BAB">
        <w:rPr>
          <w:rFonts w:ascii="Open Sans" w:eastAsia="Times New Roman" w:hAnsi="Open Sans" w:cs="Open Sans"/>
          <w:color w:val="000000" w:themeColor="text1"/>
        </w:rPr>
        <w:t xml:space="preserve">riteria as described above. Additionally, staff and the review committee will consider the priorities and strategic considerations detailed in this Notice. All </w:t>
      </w:r>
      <w:r w:rsidR="79AA05B6" w:rsidRPr="00906BAB">
        <w:rPr>
          <w:rFonts w:ascii="Open Sans" w:eastAsia="Times New Roman" w:hAnsi="Open Sans" w:cs="Open Sans"/>
          <w:color w:val="000000" w:themeColor="text1"/>
        </w:rPr>
        <w:t>r</w:t>
      </w:r>
      <w:r w:rsidRPr="00906BAB">
        <w:rPr>
          <w:rFonts w:ascii="Open Sans" w:eastAsia="Times New Roman" w:hAnsi="Open Sans" w:cs="Open Sans"/>
          <w:color w:val="000000" w:themeColor="text1"/>
        </w:rPr>
        <w:t>eviewers will be screened for conflicts of interest.</w:t>
      </w:r>
    </w:p>
    <w:p w14:paraId="0758884A" w14:textId="77777777" w:rsidR="00510F98" w:rsidRPr="00906BAB" w:rsidRDefault="00510F98" w:rsidP="787803C8">
      <w:pPr>
        <w:spacing w:after="0"/>
        <w:ind w:left="720"/>
        <w:rPr>
          <w:rFonts w:ascii="Open Sans" w:hAnsi="Open Sans" w:cs="Open Sans"/>
        </w:rPr>
      </w:pPr>
    </w:p>
    <w:p w14:paraId="4FE5DDC4" w14:textId="19CE200E" w:rsidR="6B0A15FD" w:rsidRPr="00906BAB" w:rsidRDefault="171D2B5F" w:rsidP="787803C8">
      <w:pPr>
        <w:pStyle w:val="ListParagraph"/>
        <w:numPr>
          <w:ilvl w:val="0"/>
          <w:numId w:val="7"/>
        </w:numPr>
        <w:spacing w:after="0"/>
        <w:rPr>
          <w:rFonts w:ascii="Open Sans" w:eastAsiaTheme="minorEastAsia" w:hAnsi="Open Sans" w:cs="Open Sans"/>
          <w:b/>
          <w:bCs/>
          <w:color w:val="000000" w:themeColor="text1"/>
        </w:rPr>
      </w:pPr>
      <w:r w:rsidRPr="00906BAB">
        <w:rPr>
          <w:rFonts w:ascii="Open Sans" w:eastAsia="Times New Roman" w:hAnsi="Open Sans" w:cs="Open Sans"/>
          <w:b/>
          <w:bCs/>
          <w:color w:val="000000" w:themeColor="text1"/>
        </w:rPr>
        <w:t>Post-review Quality Control</w:t>
      </w:r>
    </w:p>
    <w:p w14:paraId="12056D67" w14:textId="3EEF39D9" w:rsidR="6B0A15FD" w:rsidRPr="00906BAB" w:rsidRDefault="171D2B5F" w:rsidP="787803C8">
      <w:pPr>
        <w:spacing w:after="0"/>
        <w:ind w:left="720"/>
        <w:rPr>
          <w:rFonts w:ascii="Open Sans" w:eastAsia="Times New Roman" w:hAnsi="Open Sans" w:cs="Open Sans"/>
          <w:color w:val="000000" w:themeColor="text1"/>
        </w:rPr>
      </w:pPr>
      <w:r w:rsidRPr="00906BAB">
        <w:rPr>
          <w:rFonts w:ascii="Open Sans" w:eastAsia="Times New Roman" w:hAnsi="Open Sans" w:cs="Open Sans"/>
          <w:color w:val="000000" w:themeColor="text1"/>
        </w:rPr>
        <w:t xml:space="preserve">After the initial review process is complete, Nevada Volunteers staff will review the results for fairness and consistency. Some applications may be selected for a </w:t>
      </w:r>
      <w:r w:rsidR="76F3D019" w:rsidRPr="00906BAB">
        <w:rPr>
          <w:rFonts w:ascii="Open Sans" w:eastAsia="Times New Roman" w:hAnsi="Open Sans" w:cs="Open Sans"/>
          <w:color w:val="000000" w:themeColor="text1"/>
        </w:rPr>
        <w:t>q</w:t>
      </w:r>
      <w:r w:rsidRPr="00906BAB">
        <w:rPr>
          <w:rFonts w:ascii="Open Sans" w:eastAsia="Times New Roman" w:hAnsi="Open Sans" w:cs="Open Sans"/>
          <w:color w:val="000000" w:themeColor="text1"/>
        </w:rPr>
        <w:t xml:space="preserve">uality </w:t>
      </w:r>
      <w:r w:rsidR="5308839F" w:rsidRPr="00906BAB">
        <w:rPr>
          <w:rFonts w:ascii="Open Sans" w:eastAsia="Times New Roman" w:hAnsi="Open Sans" w:cs="Open Sans"/>
          <w:color w:val="000000" w:themeColor="text1"/>
        </w:rPr>
        <w:t>c</w:t>
      </w:r>
      <w:r w:rsidRPr="00906BAB">
        <w:rPr>
          <w:rFonts w:ascii="Open Sans" w:eastAsia="Times New Roman" w:hAnsi="Open Sans" w:cs="Open Sans"/>
          <w:color w:val="000000" w:themeColor="text1"/>
        </w:rPr>
        <w:t>ontrol assessment. This additional level of review may be used to assess applications for which there are significant reviewer anomalies.</w:t>
      </w:r>
    </w:p>
    <w:p w14:paraId="121E5931" w14:textId="77777777" w:rsidR="001930D9" w:rsidRPr="00906BAB" w:rsidRDefault="001930D9" w:rsidP="787803C8">
      <w:pPr>
        <w:spacing w:after="0"/>
        <w:ind w:left="720"/>
        <w:rPr>
          <w:rFonts w:ascii="Open Sans" w:eastAsia="Times New Roman" w:hAnsi="Open Sans" w:cs="Open Sans"/>
          <w:color w:val="000000" w:themeColor="text1"/>
        </w:rPr>
      </w:pPr>
    </w:p>
    <w:p w14:paraId="566BFC9C" w14:textId="74F0C723" w:rsidR="6B0A15FD" w:rsidRPr="00906BAB" w:rsidRDefault="3598B54B" w:rsidP="787803C8">
      <w:pPr>
        <w:pStyle w:val="ListParagraph"/>
        <w:numPr>
          <w:ilvl w:val="0"/>
          <w:numId w:val="7"/>
        </w:numPr>
        <w:spacing w:after="0"/>
        <w:rPr>
          <w:rFonts w:ascii="Open Sans" w:eastAsiaTheme="minorEastAsia" w:hAnsi="Open Sans" w:cs="Open Sans"/>
          <w:b/>
          <w:bCs/>
          <w:color w:val="000000" w:themeColor="text1"/>
        </w:rPr>
      </w:pPr>
      <w:r w:rsidRPr="00906BAB">
        <w:rPr>
          <w:rFonts w:ascii="Open Sans" w:eastAsia="Times New Roman" w:hAnsi="Open Sans" w:cs="Open Sans"/>
          <w:b/>
          <w:bCs/>
          <w:color w:val="000000" w:themeColor="text1"/>
        </w:rPr>
        <w:t>Applicant Clarification</w:t>
      </w:r>
    </w:p>
    <w:p w14:paraId="6FC38725" w14:textId="2DD8ABC5" w:rsidR="6B0A15FD" w:rsidRPr="00906BAB" w:rsidRDefault="3598B54B" w:rsidP="787803C8">
      <w:pPr>
        <w:spacing w:after="0"/>
        <w:ind w:left="720"/>
        <w:rPr>
          <w:rFonts w:ascii="Open Sans" w:eastAsia="Times New Roman" w:hAnsi="Open Sans" w:cs="Open Sans"/>
          <w:color w:val="000000" w:themeColor="text1"/>
        </w:rPr>
      </w:pPr>
      <w:r w:rsidRPr="47B61C67">
        <w:rPr>
          <w:rFonts w:ascii="Open Sans" w:eastAsia="Times New Roman" w:hAnsi="Open Sans" w:cs="Open Sans"/>
          <w:color w:val="000000" w:themeColor="text1"/>
        </w:rPr>
        <w:t>Nevada Volunteers may ask an applicant for clarifying information to make funding recommendations. A request for clarification does not guarantee an award. Applicants may be recommended for funding even if they are not asked for clarifying information. An applicant’s failure to respond to a request for clarification adequately and in a timely manner may result in the removal of its application from consideration. Clarification responses should be complete and correct upon submission.</w:t>
      </w:r>
    </w:p>
    <w:p w14:paraId="4A7C25C9" w14:textId="77777777" w:rsidR="00554E56" w:rsidRPr="00906BAB" w:rsidRDefault="00554E56" w:rsidP="787803C8">
      <w:pPr>
        <w:spacing w:after="0"/>
        <w:ind w:left="720"/>
        <w:rPr>
          <w:rFonts w:ascii="Open Sans" w:hAnsi="Open Sans" w:cs="Open Sans"/>
        </w:rPr>
      </w:pPr>
    </w:p>
    <w:p w14:paraId="5016238A" w14:textId="5CF35383" w:rsidR="6B0A15FD" w:rsidRPr="00906BAB" w:rsidRDefault="3598B54B" w:rsidP="787803C8">
      <w:pPr>
        <w:pStyle w:val="ListParagraph"/>
        <w:numPr>
          <w:ilvl w:val="0"/>
          <w:numId w:val="7"/>
        </w:numPr>
        <w:spacing w:after="0"/>
        <w:rPr>
          <w:rFonts w:ascii="Open Sans" w:eastAsiaTheme="minorEastAsia" w:hAnsi="Open Sans" w:cs="Open Sans"/>
          <w:b/>
          <w:bCs/>
          <w:color w:val="000000" w:themeColor="text1"/>
        </w:rPr>
      </w:pPr>
      <w:r w:rsidRPr="00906BAB">
        <w:rPr>
          <w:rFonts w:ascii="Open Sans" w:eastAsia="Times New Roman" w:hAnsi="Open Sans" w:cs="Open Sans"/>
          <w:b/>
          <w:bCs/>
          <w:color w:val="000000" w:themeColor="text1"/>
        </w:rPr>
        <w:t>Risk Assessment</w:t>
      </w:r>
    </w:p>
    <w:p w14:paraId="7D960340" w14:textId="18EACC12" w:rsidR="6B0A15FD" w:rsidRPr="00906BAB" w:rsidRDefault="3598B54B" w:rsidP="787803C8">
      <w:pPr>
        <w:spacing w:after="0"/>
        <w:ind w:left="720"/>
        <w:rPr>
          <w:rFonts w:ascii="Open Sans" w:hAnsi="Open Sans" w:cs="Open Sans"/>
        </w:rPr>
      </w:pPr>
      <w:r w:rsidRPr="00906BAB">
        <w:rPr>
          <w:rFonts w:ascii="Open Sans" w:eastAsia="Times New Roman" w:hAnsi="Open Sans" w:cs="Open Sans"/>
          <w:color w:val="000000" w:themeColor="text1"/>
        </w:rPr>
        <w:lastRenderedPageBreak/>
        <w:t>Nevada Volunteers will evaluate the risks to the program posed by each applicant, including conducting due diligence to ensure an applicant’s ability to manage federal funds. This evaluation is in addition to the assessment of the applicant’s eligibility and the quality of its application on the basis of the selection criteria. Results from this evaluation will inform funding decisions. If Nevada Volunteers determines that an award will be made to an applicant with assessed risks, special conditions that correspond to the degree of assessed risk may be applied to the award. Additionally, if Nevada Vo</w:t>
      </w:r>
      <w:r w:rsidR="235F1D49" w:rsidRPr="00906BAB">
        <w:rPr>
          <w:rFonts w:ascii="Open Sans" w:eastAsia="Times New Roman" w:hAnsi="Open Sans" w:cs="Open Sans"/>
          <w:color w:val="000000" w:themeColor="text1"/>
        </w:rPr>
        <w:t>lunteers</w:t>
      </w:r>
      <w:r w:rsidRPr="00906BAB">
        <w:rPr>
          <w:rFonts w:ascii="Open Sans" w:eastAsia="Times New Roman" w:hAnsi="Open Sans" w:cs="Open Sans"/>
          <w:color w:val="000000" w:themeColor="text1"/>
        </w:rPr>
        <w:t xml:space="preserve"> concludes that the reasons for applicants having poor risk assessment are not likely to be mitigated, those applications may not be selected for funding.</w:t>
      </w:r>
    </w:p>
    <w:p w14:paraId="6097DFB3" w14:textId="5DA2E597" w:rsidR="6B0A15FD" w:rsidRPr="00906BAB" w:rsidRDefault="3598B54B" w:rsidP="787803C8">
      <w:pPr>
        <w:spacing w:after="0"/>
        <w:ind w:firstLine="720"/>
        <w:rPr>
          <w:rFonts w:ascii="Open Sans" w:hAnsi="Open Sans" w:cs="Open Sans"/>
        </w:rPr>
      </w:pPr>
      <w:r w:rsidRPr="02296EAC">
        <w:rPr>
          <w:rFonts w:ascii="Open Sans" w:eastAsia="Times New Roman" w:hAnsi="Open Sans" w:cs="Open Sans"/>
          <w:color w:val="000000" w:themeColor="text1"/>
        </w:rPr>
        <w:t xml:space="preserve">In evaluating risks, </w:t>
      </w:r>
      <w:r w:rsidR="32A2A5FC" w:rsidRPr="02296EAC">
        <w:rPr>
          <w:rFonts w:ascii="Open Sans" w:eastAsia="Times New Roman" w:hAnsi="Open Sans" w:cs="Open Sans"/>
          <w:color w:val="000000" w:themeColor="text1"/>
        </w:rPr>
        <w:t xml:space="preserve">Nevada </w:t>
      </w:r>
      <w:r w:rsidR="62E3B1C7" w:rsidRPr="02296EAC">
        <w:rPr>
          <w:rFonts w:ascii="Open Sans" w:eastAsia="Times New Roman" w:hAnsi="Open Sans" w:cs="Open Sans"/>
          <w:color w:val="000000" w:themeColor="text1"/>
        </w:rPr>
        <w:t>Volunteers may</w:t>
      </w:r>
      <w:r w:rsidRPr="02296EAC">
        <w:rPr>
          <w:rFonts w:ascii="Open Sans" w:eastAsia="Times New Roman" w:hAnsi="Open Sans" w:cs="Open Sans"/>
          <w:color w:val="000000" w:themeColor="text1"/>
        </w:rPr>
        <w:t xml:space="preserve"> consider some of the following criteria:</w:t>
      </w:r>
    </w:p>
    <w:p w14:paraId="500037F0" w14:textId="422FCCAD" w:rsidR="6B0A15FD" w:rsidRPr="00906BAB" w:rsidRDefault="2E8CCC4C" w:rsidP="787803C8">
      <w:pPr>
        <w:pStyle w:val="ListParagraph"/>
        <w:numPr>
          <w:ilvl w:val="0"/>
          <w:numId w:val="6"/>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t>F</w:t>
      </w:r>
      <w:r w:rsidR="3598B54B" w:rsidRPr="00906BAB">
        <w:rPr>
          <w:rFonts w:ascii="Open Sans" w:eastAsia="Times New Roman" w:hAnsi="Open Sans" w:cs="Open Sans"/>
          <w:color w:val="000000" w:themeColor="text1"/>
        </w:rPr>
        <w:t>inancial stability</w:t>
      </w:r>
      <w:r w:rsidR="496EF501" w:rsidRPr="00906BAB">
        <w:rPr>
          <w:rFonts w:ascii="Open Sans" w:eastAsia="Times New Roman" w:hAnsi="Open Sans" w:cs="Open Sans"/>
          <w:color w:val="000000" w:themeColor="text1"/>
        </w:rPr>
        <w:t xml:space="preserve"> and capacity to manage Federal funds; </w:t>
      </w:r>
    </w:p>
    <w:p w14:paraId="5DA06368" w14:textId="69490311" w:rsidR="6B0A15FD" w:rsidRPr="00906BAB" w:rsidRDefault="45AEC508" w:rsidP="787803C8">
      <w:pPr>
        <w:pStyle w:val="ListParagraph"/>
        <w:numPr>
          <w:ilvl w:val="0"/>
          <w:numId w:val="6"/>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t>Q</w:t>
      </w:r>
      <w:r w:rsidR="3598B54B" w:rsidRPr="00906BAB">
        <w:rPr>
          <w:rFonts w:ascii="Open Sans" w:eastAsia="Times New Roman" w:hAnsi="Open Sans" w:cs="Open Sans"/>
          <w:color w:val="000000" w:themeColor="text1"/>
        </w:rPr>
        <w:t>uality of management systems and ability to meet the management standards prescribed</w:t>
      </w:r>
      <w:r w:rsidR="1970D370" w:rsidRPr="00906BAB">
        <w:rPr>
          <w:rFonts w:ascii="Open Sans" w:eastAsia="Times New Roman" w:hAnsi="Open Sans" w:cs="Open Sans"/>
          <w:color w:val="000000" w:themeColor="text1"/>
        </w:rPr>
        <w:t xml:space="preserve"> </w:t>
      </w:r>
      <w:r w:rsidR="3598B54B" w:rsidRPr="00906BAB">
        <w:rPr>
          <w:rFonts w:ascii="Open Sans" w:eastAsia="Times New Roman" w:hAnsi="Open Sans" w:cs="Open Sans"/>
          <w:color w:val="000000" w:themeColor="text1"/>
        </w:rPr>
        <w:t>in applicable OMB Guidance</w:t>
      </w:r>
      <w:r w:rsidR="1E210F83" w:rsidRPr="00906BAB">
        <w:rPr>
          <w:rFonts w:ascii="Open Sans" w:eastAsia="Times New Roman" w:hAnsi="Open Sans" w:cs="Open Sans"/>
          <w:color w:val="000000" w:themeColor="text1"/>
        </w:rPr>
        <w:t>;</w:t>
      </w:r>
    </w:p>
    <w:p w14:paraId="72713532" w14:textId="794C67EF" w:rsidR="6B0A15FD" w:rsidRPr="00906BAB" w:rsidRDefault="1E210F83" w:rsidP="787803C8">
      <w:pPr>
        <w:pStyle w:val="ListParagraph"/>
        <w:numPr>
          <w:ilvl w:val="0"/>
          <w:numId w:val="6"/>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t>A</w:t>
      </w:r>
      <w:r w:rsidR="3598B54B" w:rsidRPr="00906BAB">
        <w:rPr>
          <w:rFonts w:ascii="Open Sans" w:eastAsia="Times New Roman" w:hAnsi="Open Sans" w:cs="Open Sans"/>
          <w:color w:val="000000" w:themeColor="text1"/>
        </w:rPr>
        <w:t>pplicant’s record in managing previous AmeriCorps awards, cooperative agreements, or</w:t>
      </w:r>
      <w:r w:rsidR="5BAB4B50" w:rsidRPr="00906BAB">
        <w:rPr>
          <w:rFonts w:ascii="Open Sans" w:eastAsia="Times New Roman" w:hAnsi="Open Sans" w:cs="Open Sans"/>
          <w:color w:val="000000" w:themeColor="text1"/>
        </w:rPr>
        <w:t xml:space="preserve"> </w:t>
      </w:r>
      <w:r w:rsidR="3598B54B" w:rsidRPr="00906BAB">
        <w:rPr>
          <w:rFonts w:ascii="Open Sans" w:eastAsia="Times New Roman" w:hAnsi="Open Sans" w:cs="Open Sans"/>
          <w:color w:val="000000" w:themeColor="text1"/>
        </w:rPr>
        <w:t>procurement awards, including:</w:t>
      </w:r>
      <w:r w:rsidR="250137A1" w:rsidRPr="00906BAB">
        <w:rPr>
          <w:rFonts w:ascii="Open Sans" w:eastAsia="Times New Roman" w:hAnsi="Open Sans" w:cs="Open Sans"/>
          <w:color w:val="000000" w:themeColor="text1"/>
        </w:rPr>
        <w:t xml:space="preserve"> </w:t>
      </w:r>
    </w:p>
    <w:p w14:paraId="34278606" w14:textId="4D780DA3" w:rsidR="6B0A15FD" w:rsidRPr="00906BAB" w:rsidRDefault="3598B54B" w:rsidP="787803C8">
      <w:pPr>
        <w:pStyle w:val="ListParagraph"/>
        <w:numPr>
          <w:ilvl w:val="1"/>
          <w:numId w:val="6"/>
        </w:numPr>
        <w:spacing w:after="0"/>
        <w:rPr>
          <w:rFonts w:ascii="Open Sans" w:hAnsi="Open Sans" w:cs="Open Sans"/>
          <w:color w:val="000000" w:themeColor="text1"/>
        </w:rPr>
      </w:pPr>
      <w:r w:rsidRPr="00906BAB">
        <w:rPr>
          <w:rFonts w:ascii="Open Sans" w:eastAsia="Times New Roman" w:hAnsi="Open Sans" w:cs="Open Sans"/>
          <w:color w:val="000000" w:themeColor="text1"/>
        </w:rPr>
        <w:t>timeliness of compliance with applicable reporting requirements</w:t>
      </w:r>
      <w:r w:rsidR="5BF3B46D" w:rsidRPr="00906BAB">
        <w:rPr>
          <w:rFonts w:ascii="Open Sans" w:eastAsia="Times New Roman" w:hAnsi="Open Sans" w:cs="Open Sans"/>
          <w:color w:val="000000" w:themeColor="text1"/>
        </w:rPr>
        <w:t xml:space="preserve">; </w:t>
      </w:r>
    </w:p>
    <w:p w14:paraId="0752E189" w14:textId="22CB8129" w:rsidR="6B0A15FD" w:rsidRPr="00906BAB" w:rsidRDefault="3598B54B" w:rsidP="787803C8">
      <w:pPr>
        <w:pStyle w:val="ListParagraph"/>
        <w:numPr>
          <w:ilvl w:val="1"/>
          <w:numId w:val="6"/>
        </w:numPr>
        <w:spacing w:after="0"/>
        <w:rPr>
          <w:rFonts w:ascii="Open Sans" w:hAnsi="Open Sans" w:cs="Open Sans"/>
          <w:color w:val="000000" w:themeColor="text1"/>
        </w:rPr>
      </w:pPr>
      <w:r w:rsidRPr="00906BAB">
        <w:rPr>
          <w:rFonts w:ascii="Open Sans" w:eastAsia="Times New Roman" w:hAnsi="Open Sans" w:cs="Open Sans"/>
          <w:color w:val="000000" w:themeColor="text1"/>
        </w:rPr>
        <w:t xml:space="preserve">accuracy of data reported </w:t>
      </w:r>
      <w:r w:rsidR="45ECC0EC" w:rsidRPr="00906BAB">
        <w:rPr>
          <w:rFonts w:ascii="Open Sans" w:eastAsia="Times New Roman" w:hAnsi="Open Sans" w:cs="Open Sans"/>
          <w:color w:val="000000" w:themeColor="text1"/>
        </w:rPr>
        <w:t>and</w:t>
      </w:r>
      <w:r w:rsidRPr="00906BAB">
        <w:rPr>
          <w:rFonts w:ascii="Open Sans" w:eastAsia="Times New Roman" w:hAnsi="Open Sans" w:cs="Open Sans"/>
          <w:color w:val="000000" w:themeColor="text1"/>
        </w:rPr>
        <w:t xml:space="preserve"> validity of performance measure data reported</w:t>
      </w:r>
      <w:r w:rsidR="527BF1D0" w:rsidRPr="00906BAB">
        <w:rPr>
          <w:rFonts w:ascii="Open Sans" w:eastAsia="Times New Roman" w:hAnsi="Open Sans" w:cs="Open Sans"/>
          <w:color w:val="000000" w:themeColor="text1"/>
        </w:rPr>
        <w:t>;</w:t>
      </w:r>
    </w:p>
    <w:p w14:paraId="70EE1631" w14:textId="2B732AC7" w:rsidR="6B0A15FD" w:rsidRPr="00906BAB" w:rsidRDefault="3598B54B" w:rsidP="787803C8">
      <w:pPr>
        <w:pStyle w:val="ListParagraph"/>
        <w:numPr>
          <w:ilvl w:val="1"/>
          <w:numId w:val="6"/>
        </w:numPr>
        <w:spacing w:after="0"/>
        <w:rPr>
          <w:rFonts w:ascii="Open Sans" w:hAnsi="Open Sans" w:cs="Open Sans"/>
          <w:color w:val="000000" w:themeColor="text1"/>
        </w:rPr>
      </w:pPr>
      <w:r w:rsidRPr="00906BAB">
        <w:rPr>
          <w:rFonts w:ascii="Open Sans" w:eastAsia="Times New Roman" w:hAnsi="Open Sans" w:cs="Open Sans"/>
          <w:color w:val="000000" w:themeColor="text1"/>
        </w:rPr>
        <w:t>conformance to the terms and conditions of previous federal awards</w:t>
      </w:r>
      <w:r w:rsidR="46A1BFD4" w:rsidRPr="00906BAB">
        <w:rPr>
          <w:rFonts w:ascii="Open Sans" w:eastAsia="Times New Roman" w:hAnsi="Open Sans" w:cs="Open Sans"/>
          <w:color w:val="000000" w:themeColor="text1"/>
        </w:rPr>
        <w:t>;</w:t>
      </w:r>
    </w:p>
    <w:p w14:paraId="5D0798C1" w14:textId="7AC659D4" w:rsidR="6B0A15FD" w:rsidRPr="00906BAB" w:rsidRDefault="3598B54B" w:rsidP="787803C8">
      <w:pPr>
        <w:pStyle w:val="ListParagraph"/>
        <w:numPr>
          <w:ilvl w:val="1"/>
          <w:numId w:val="6"/>
        </w:numPr>
        <w:spacing w:after="0"/>
        <w:rPr>
          <w:rFonts w:ascii="Open Sans" w:hAnsi="Open Sans" w:cs="Open Sans"/>
          <w:color w:val="000000" w:themeColor="text1"/>
        </w:rPr>
      </w:pPr>
      <w:r w:rsidRPr="00906BAB">
        <w:rPr>
          <w:rFonts w:ascii="Open Sans" w:eastAsia="Times New Roman" w:hAnsi="Open Sans" w:cs="Open Sans"/>
          <w:color w:val="000000" w:themeColor="text1"/>
        </w:rPr>
        <w:t>meeting matching requirements</w:t>
      </w:r>
      <w:r w:rsidR="665DDD27" w:rsidRPr="00906BAB">
        <w:rPr>
          <w:rFonts w:ascii="Open Sans" w:eastAsia="Times New Roman" w:hAnsi="Open Sans" w:cs="Open Sans"/>
          <w:color w:val="000000" w:themeColor="text1"/>
        </w:rPr>
        <w:t>;</w:t>
      </w:r>
    </w:p>
    <w:p w14:paraId="1F8A612E" w14:textId="18B788EA" w:rsidR="6B0A15FD" w:rsidRPr="00906BAB" w:rsidRDefault="3598B54B" w:rsidP="787803C8">
      <w:pPr>
        <w:pStyle w:val="ListParagraph"/>
        <w:numPr>
          <w:ilvl w:val="1"/>
          <w:numId w:val="6"/>
        </w:numPr>
        <w:spacing w:after="0"/>
        <w:rPr>
          <w:rFonts w:ascii="Open Sans" w:hAnsi="Open Sans" w:cs="Open Sans"/>
          <w:color w:val="000000" w:themeColor="text1"/>
        </w:rPr>
      </w:pPr>
      <w:r w:rsidRPr="00906BAB">
        <w:rPr>
          <w:rFonts w:ascii="Open Sans" w:eastAsia="Times New Roman" w:hAnsi="Open Sans" w:cs="Open Sans"/>
          <w:color w:val="000000" w:themeColor="text1"/>
        </w:rPr>
        <w:t>the extent to which any previously awarded amounts will be expended prior to</w:t>
      </w:r>
      <w:r w:rsidR="57924585"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future awards</w:t>
      </w:r>
      <w:r w:rsidR="04D7DC5C" w:rsidRPr="00906BAB">
        <w:rPr>
          <w:rFonts w:ascii="Open Sans" w:eastAsia="Times New Roman" w:hAnsi="Open Sans" w:cs="Open Sans"/>
          <w:color w:val="000000" w:themeColor="text1"/>
        </w:rPr>
        <w:t>;</w:t>
      </w:r>
    </w:p>
    <w:p w14:paraId="56B9B684" w14:textId="0D7E10D0" w:rsidR="6B0A15FD" w:rsidRPr="00906BAB" w:rsidRDefault="3598B54B" w:rsidP="787803C8">
      <w:pPr>
        <w:pStyle w:val="ListParagraph"/>
        <w:numPr>
          <w:ilvl w:val="1"/>
          <w:numId w:val="6"/>
        </w:numPr>
        <w:spacing w:after="0"/>
        <w:rPr>
          <w:rFonts w:ascii="Open Sans" w:hAnsi="Open Sans" w:cs="Open Sans"/>
          <w:color w:val="000000" w:themeColor="text1"/>
        </w:rPr>
      </w:pPr>
      <w:r w:rsidRPr="00906BAB">
        <w:rPr>
          <w:rFonts w:ascii="Open Sans" w:eastAsia="Times New Roman" w:hAnsi="Open Sans" w:cs="Open Sans"/>
          <w:color w:val="000000" w:themeColor="text1"/>
        </w:rPr>
        <w:t>information available through OMB-designated repositories of government-wide</w:t>
      </w:r>
      <w:r w:rsidR="1ED8B7A1"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eligibility qualification or financial integrity information, such as:</w:t>
      </w:r>
      <w:r w:rsidR="224B0204"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Federal Awardee Performance and Integrity Information System (FAPIIS)</w:t>
      </w:r>
      <w:r w:rsidR="65FF384B"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U.S. Treasury Bureau of Fiscal Services</w:t>
      </w:r>
      <w:r w:rsidR="6926F203"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Dun and Bradstreet</w:t>
      </w:r>
      <w:r w:rsidR="6E9B6BC9" w:rsidRPr="00906BAB">
        <w:rPr>
          <w:rFonts w:ascii="Open Sans" w:eastAsia="Times New Roman" w:hAnsi="Open Sans" w:cs="Open Sans"/>
          <w:color w:val="000000" w:themeColor="text1"/>
        </w:rPr>
        <w:t xml:space="preserve">; </w:t>
      </w:r>
      <w:r w:rsidR="22CF3426" w:rsidRPr="00906BAB">
        <w:rPr>
          <w:rFonts w:ascii="Open Sans" w:eastAsia="Times New Roman" w:hAnsi="Open Sans" w:cs="Open Sans"/>
          <w:color w:val="000000" w:themeColor="text1"/>
        </w:rPr>
        <w:t xml:space="preserve">and, </w:t>
      </w:r>
      <w:r w:rsidRPr="00906BAB">
        <w:rPr>
          <w:rFonts w:ascii="Open Sans" w:eastAsia="Times New Roman" w:hAnsi="Open Sans" w:cs="Open Sans"/>
          <w:color w:val="000000" w:themeColor="text1"/>
        </w:rPr>
        <w:t>SAM</w:t>
      </w:r>
      <w:r w:rsidR="711560B7"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“Do Not Pay”</w:t>
      </w:r>
      <w:r w:rsidR="28B19868" w:rsidRPr="00906BAB">
        <w:rPr>
          <w:rFonts w:ascii="Open Sans" w:eastAsia="Times New Roman" w:hAnsi="Open Sans" w:cs="Open Sans"/>
          <w:color w:val="000000" w:themeColor="text1"/>
        </w:rPr>
        <w:t xml:space="preserve"> </w:t>
      </w:r>
      <w:r w:rsidRPr="00906BAB">
        <w:rPr>
          <w:rFonts w:ascii="Open Sans" w:eastAsia="Times New Roman" w:hAnsi="Open Sans" w:cs="Open Sans"/>
          <w:color w:val="000000" w:themeColor="text1"/>
        </w:rPr>
        <w:t>reports</w:t>
      </w:r>
      <w:r w:rsidR="66615A87" w:rsidRPr="00906BAB">
        <w:rPr>
          <w:rFonts w:ascii="Open Sans" w:eastAsia="Times New Roman" w:hAnsi="Open Sans" w:cs="Open Sans"/>
          <w:color w:val="000000" w:themeColor="text1"/>
        </w:rPr>
        <w:t>.</w:t>
      </w:r>
    </w:p>
    <w:p w14:paraId="6DB79991" w14:textId="2E824FC8" w:rsidR="6B0A15FD" w:rsidRPr="00906BAB" w:rsidRDefault="3598B54B" w:rsidP="02296EAC">
      <w:pPr>
        <w:pStyle w:val="ListParagraph"/>
        <w:numPr>
          <w:ilvl w:val="0"/>
          <w:numId w:val="6"/>
        </w:numPr>
        <w:spacing w:after="0"/>
        <w:rPr>
          <w:rFonts w:ascii="Open Sans" w:hAnsi="Open Sans" w:cs="Open Sans"/>
          <w:color w:val="000000" w:themeColor="text1"/>
        </w:rPr>
      </w:pPr>
      <w:r w:rsidRPr="02296EAC">
        <w:rPr>
          <w:rFonts w:ascii="Open Sans" w:eastAsia="Times New Roman" w:hAnsi="Open Sans" w:cs="Open Sans"/>
          <w:color w:val="000000" w:themeColor="text1"/>
        </w:rPr>
        <w:t>Guidance and findings of any other available audits or investigations</w:t>
      </w:r>
      <w:r w:rsidR="5B0D82F3" w:rsidRPr="02296EAC">
        <w:rPr>
          <w:rFonts w:ascii="Open Sans" w:eastAsia="Times New Roman" w:hAnsi="Open Sans" w:cs="Open Sans"/>
          <w:color w:val="000000" w:themeColor="text1"/>
        </w:rPr>
        <w:t xml:space="preserve"> </w:t>
      </w:r>
      <w:r w:rsidRPr="02296EAC">
        <w:rPr>
          <w:rFonts w:ascii="Open Sans" w:eastAsia="Times New Roman" w:hAnsi="Open Sans" w:cs="Open Sans"/>
          <w:color w:val="000000" w:themeColor="text1"/>
        </w:rPr>
        <w:t>and findings from single audits performed under Uniform Administrative</w:t>
      </w:r>
      <w:r w:rsidR="5D014D85" w:rsidRPr="02296EAC">
        <w:rPr>
          <w:rFonts w:ascii="Open Sans" w:eastAsia="Times New Roman" w:hAnsi="Open Sans" w:cs="Open Sans"/>
          <w:color w:val="000000" w:themeColor="text1"/>
        </w:rPr>
        <w:t xml:space="preserve"> </w:t>
      </w:r>
      <w:r w:rsidRPr="02296EAC">
        <w:rPr>
          <w:rFonts w:ascii="Open Sans" w:eastAsia="Times New Roman" w:hAnsi="Open Sans" w:cs="Open Sans"/>
          <w:color w:val="000000" w:themeColor="text1"/>
        </w:rPr>
        <w:t>IRS Tax Form</w:t>
      </w:r>
      <w:r w:rsidR="787E45C9" w:rsidRPr="02296EAC">
        <w:rPr>
          <w:rFonts w:ascii="Open Sans" w:eastAsia="Times New Roman" w:hAnsi="Open Sans" w:cs="Open Sans"/>
          <w:color w:val="000000" w:themeColor="text1"/>
        </w:rPr>
        <w:t>(s)</w:t>
      </w:r>
      <w:r w:rsidRPr="02296EAC">
        <w:rPr>
          <w:rFonts w:ascii="Open Sans" w:eastAsia="Times New Roman" w:hAnsi="Open Sans" w:cs="Open Sans"/>
          <w:color w:val="000000" w:themeColor="text1"/>
        </w:rPr>
        <w:t xml:space="preserve"> 990</w:t>
      </w:r>
      <w:r w:rsidR="776E83E9" w:rsidRPr="02296EAC">
        <w:rPr>
          <w:rFonts w:ascii="Open Sans" w:eastAsia="Times New Roman" w:hAnsi="Open Sans" w:cs="Open Sans"/>
          <w:color w:val="000000" w:themeColor="text1"/>
        </w:rPr>
        <w:t>;</w:t>
      </w:r>
    </w:p>
    <w:p w14:paraId="1B0DCCA6" w14:textId="54D5AF75" w:rsidR="6B0A15FD" w:rsidRPr="00906BAB" w:rsidRDefault="460662E3" w:rsidP="787803C8">
      <w:pPr>
        <w:pStyle w:val="ListParagraph"/>
        <w:numPr>
          <w:ilvl w:val="0"/>
          <w:numId w:val="6"/>
        </w:numPr>
        <w:spacing w:after="0"/>
        <w:rPr>
          <w:rFonts w:ascii="Open Sans" w:eastAsiaTheme="minorEastAsia" w:hAnsi="Open Sans" w:cs="Open Sans"/>
          <w:color w:val="000000" w:themeColor="text1"/>
        </w:rPr>
      </w:pPr>
      <w:r w:rsidRPr="00906BAB">
        <w:rPr>
          <w:rFonts w:ascii="Open Sans" w:eastAsia="Times New Roman" w:hAnsi="Open Sans" w:cs="Open Sans"/>
          <w:color w:val="000000" w:themeColor="text1"/>
        </w:rPr>
        <w:t>A</w:t>
      </w:r>
      <w:r w:rsidR="3598B54B" w:rsidRPr="00906BAB">
        <w:rPr>
          <w:rFonts w:ascii="Open Sans" w:eastAsia="Times New Roman" w:hAnsi="Open Sans" w:cs="Open Sans"/>
          <w:color w:val="000000" w:themeColor="text1"/>
        </w:rPr>
        <w:t>pplicant organization’s annual report</w:t>
      </w:r>
      <w:r w:rsidR="04C9A342" w:rsidRPr="00906BAB">
        <w:rPr>
          <w:rFonts w:ascii="Open Sans" w:eastAsia="Times New Roman" w:hAnsi="Open Sans" w:cs="Open Sans"/>
          <w:color w:val="000000" w:themeColor="text1"/>
        </w:rPr>
        <w:t>;</w:t>
      </w:r>
    </w:p>
    <w:p w14:paraId="749E5064" w14:textId="5A1A8081" w:rsidR="6B0A15FD" w:rsidRPr="00906BAB" w:rsidRDefault="58C1A303" w:rsidP="02296EAC">
      <w:pPr>
        <w:pStyle w:val="ListParagraph"/>
        <w:numPr>
          <w:ilvl w:val="0"/>
          <w:numId w:val="6"/>
        </w:numPr>
        <w:spacing w:after="0"/>
        <w:rPr>
          <w:rFonts w:ascii="Open Sans" w:eastAsiaTheme="minorEastAsia" w:hAnsi="Open Sans" w:cs="Open Sans"/>
          <w:color w:val="000000" w:themeColor="text1"/>
        </w:rPr>
      </w:pPr>
      <w:r w:rsidRPr="02296EAC">
        <w:rPr>
          <w:rFonts w:ascii="Open Sans" w:eastAsia="Times New Roman" w:hAnsi="Open Sans" w:cs="Open Sans"/>
          <w:color w:val="000000" w:themeColor="text1"/>
        </w:rPr>
        <w:t>P</w:t>
      </w:r>
      <w:r w:rsidR="3598B54B" w:rsidRPr="02296EAC">
        <w:rPr>
          <w:rFonts w:ascii="Open Sans" w:eastAsia="Times New Roman" w:hAnsi="Open Sans" w:cs="Open Sans"/>
          <w:color w:val="000000" w:themeColor="text1"/>
        </w:rPr>
        <w:t>ublicly available information, including information from the applicant organization's</w:t>
      </w:r>
      <w:r w:rsidR="0FA5A92C" w:rsidRPr="02296EAC">
        <w:rPr>
          <w:rFonts w:ascii="Open Sans" w:eastAsia="Times New Roman" w:hAnsi="Open Sans" w:cs="Open Sans"/>
          <w:color w:val="000000" w:themeColor="text1"/>
        </w:rPr>
        <w:t xml:space="preserve"> </w:t>
      </w:r>
      <w:r w:rsidR="3598B54B" w:rsidRPr="02296EAC">
        <w:rPr>
          <w:rFonts w:ascii="Open Sans" w:eastAsia="Times New Roman" w:hAnsi="Open Sans" w:cs="Open Sans"/>
          <w:color w:val="000000" w:themeColor="text1"/>
        </w:rPr>
        <w:t>website</w:t>
      </w:r>
      <w:r w:rsidR="5D2757DB" w:rsidRPr="02296EAC">
        <w:rPr>
          <w:rFonts w:ascii="Open Sans" w:eastAsia="Times New Roman" w:hAnsi="Open Sans" w:cs="Open Sans"/>
          <w:color w:val="000000" w:themeColor="text1"/>
        </w:rPr>
        <w:t xml:space="preserve"> and/or social media accounts;</w:t>
      </w:r>
    </w:p>
    <w:p w14:paraId="15B00AD9" w14:textId="1E95C8DB" w:rsidR="6B0A15FD" w:rsidRPr="00906BAB" w:rsidRDefault="5C7174F1" w:rsidP="47B61C67">
      <w:pPr>
        <w:pStyle w:val="ListParagraph"/>
        <w:numPr>
          <w:ilvl w:val="0"/>
          <w:numId w:val="6"/>
        </w:numPr>
        <w:spacing w:after="0"/>
        <w:rPr>
          <w:rFonts w:ascii="Open Sans" w:eastAsiaTheme="minorEastAsia" w:hAnsi="Open Sans" w:cs="Open Sans"/>
          <w:color w:val="000000" w:themeColor="text1"/>
        </w:rPr>
      </w:pPr>
      <w:r w:rsidRPr="47B61C67">
        <w:rPr>
          <w:rFonts w:ascii="Open Sans" w:eastAsia="Times New Roman" w:hAnsi="Open Sans" w:cs="Open Sans"/>
          <w:color w:val="000000" w:themeColor="text1"/>
        </w:rPr>
        <w:t>A</w:t>
      </w:r>
      <w:r w:rsidR="3598B54B" w:rsidRPr="47B61C67">
        <w:rPr>
          <w:rFonts w:ascii="Open Sans" w:eastAsia="Times New Roman" w:hAnsi="Open Sans" w:cs="Open Sans"/>
          <w:color w:val="000000" w:themeColor="text1"/>
        </w:rPr>
        <w:t>pplicant’s ability to effectively implement statutory, regulatory, or other requirements</w:t>
      </w:r>
      <w:r w:rsidR="66B21AB9" w:rsidRPr="47B61C67">
        <w:rPr>
          <w:rFonts w:ascii="Open Sans" w:eastAsia="Times New Roman" w:hAnsi="Open Sans" w:cs="Open Sans"/>
          <w:color w:val="000000" w:themeColor="text1"/>
        </w:rPr>
        <w:t xml:space="preserve"> </w:t>
      </w:r>
      <w:r w:rsidR="3598B54B" w:rsidRPr="47B61C67">
        <w:rPr>
          <w:rFonts w:ascii="Open Sans" w:eastAsia="Times New Roman" w:hAnsi="Open Sans" w:cs="Open Sans"/>
          <w:color w:val="000000" w:themeColor="text1"/>
        </w:rPr>
        <w:t>imposed on award recipients.</w:t>
      </w:r>
    </w:p>
    <w:p w14:paraId="42BE4970" w14:textId="19142582" w:rsidR="00C407AB" w:rsidRDefault="00C407AB" w:rsidP="00BF6A2A">
      <w:pPr>
        <w:pStyle w:val="ListParagraph"/>
        <w:spacing w:after="0"/>
        <w:ind w:left="1080"/>
        <w:rPr>
          <w:rFonts w:eastAsiaTheme="minorEastAsia"/>
          <w:color w:val="000000" w:themeColor="text1"/>
          <w:sz w:val="24"/>
          <w:szCs w:val="24"/>
        </w:rPr>
      </w:pPr>
    </w:p>
    <w:p w14:paraId="34EF9B35" w14:textId="672215D2" w:rsidR="00C407AB" w:rsidRDefault="00C407AB" w:rsidP="00BF6A2A">
      <w:pPr>
        <w:pStyle w:val="ListParagraph"/>
        <w:spacing w:after="0"/>
        <w:ind w:left="1080"/>
        <w:rPr>
          <w:rFonts w:eastAsiaTheme="minorEastAsia"/>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787803C8" w14:paraId="19A20307" w14:textId="77777777" w:rsidTr="00B57E8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0397D6"/>
          </w:tcPr>
          <w:p w14:paraId="2B8740A9" w14:textId="19AA511B" w:rsidR="3F0ABDA0" w:rsidRDefault="3F0ABDA0" w:rsidP="787803C8">
            <w:pPr>
              <w:rPr>
                <w:rFonts w:ascii="Times New Roman" w:eastAsia="Times New Roman" w:hAnsi="Times New Roman" w:cs="Times New Roman"/>
                <w:color w:val="000000" w:themeColor="text1"/>
                <w:sz w:val="24"/>
                <w:szCs w:val="24"/>
              </w:rPr>
            </w:pPr>
            <w:r w:rsidRPr="787803C8">
              <w:rPr>
                <w:rFonts w:ascii="Times New Roman" w:eastAsia="Times New Roman" w:hAnsi="Times New Roman" w:cs="Times New Roman"/>
                <w:b/>
                <w:bCs/>
                <w:color w:val="000000" w:themeColor="text1"/>
                <w:sz w:val="24"/>
                <w:szCs w:val="24"/>
              </w:rPr>
              <w:t>FEDERAL AWARD ADMINISTRATION INFORMATION</w:t>
            </w:r>
          </w:p>
        </w:tc>
      </w:tr>
      <w:tr w:rsidR="787803C8" w14:paraId="2AD6B89C" w14:textId="77777777" w:rsidTr="00B57E88">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2753BF24" w14:textId="05953044" w:rsidR="3F0ABDA0" w:rsidRDefault="3F0ABDA0" w:rsidP="787803C8">
            <w:pPr>
              <w:pStyle w:val="ListParagraph"/>
              <w:numPr>
                <w:ilvl w:val="0"/>
                <w:numId w:val="5"/>
              </w:numPr>
              <w:rPr>
                <w:rFonts w:eastAsiaTheme="minorEastAsia"/>
                <w:b/>
                <w:bCs/>
                <w:color w:val="4472C4" w:themeColor="accent1"/>
                <w:sz w:val="24"/>
                <w:szCs w:val="24"/>
              </w:rPr>
            </w:pPr>
            <w:r w:rsidRPr="00B57E88">
              <w:rPr>
                <w:rFonts w:ascii="Times New Roman" w:eastAsia="Times New Roman" w:hAnsi="Times New Roman" w:cs="Times New Roman"/>
                <w:b/>
                <w:bCs/>
                <w:color w:val="0397D6"/>
                <w:sz w:val="24"/>
                <w:szCs w:val="24"/>
              </w:rPr>
              <w:t>Federal Award Notices</w:t>
            </w:r>
          </w:p>
        </w:tc>
      </w:tr>
    </w:tbl>
    <w:p w14:paraId="1A6C8958" w14:textId="77777777" w:rsidR="00B57E88" w:rsidRDefault="00B57E88" w:rsidP="787803C8">
      <w:pPr>
        <w:spacing w:after="0"/>
        <w:rPr>
          <w:rFonts w:ascii="Times New Roman" w:eastAsia="Times New Roman" w:hAnsi="Times New Roman" w:cs="Times New Roman"/>
          <w:color w:val="000000" w:themeColor="text1"/>
          <w:sz w:val="24"/>
          <w:szCs w:val="24"/>
        </w:rPr>
      </w:pPr>
    </w:p>
    <w:p w14:paraId="7FDB8C0A" w14:textId="68B0B479" w:rsidR="6B0A15FD" w:rsidRPr="00906BAB" w:rsidRDefault="4E473072" w:rsidP="787803C8">
      <w:pPr>
        <w:spacing w:after="0"/>
        <w:rPr>
          <w:rFonts w:ascii="Open Sans" w:eastAsia="Times New Roman" w:hAnsi="Open Sans" w:cs="Open Sans"/>
          <w:color w:val="000000" w:themeColor="text1"/>
        </w:rPr>
      </w:pPr>
      <w:r w:rsidRPr="02296EAC">
        <w:rPr>
          <w:rFonts w:ascii="Open Sans" w:eastAsia="Times New Roman" w:hAnsi="Open Sans" w:cs="Open Sans"/>
          <w:color w:val="000000" w:themeColor="text1"/>
        </w:rPr>
        <w:t xml:space="preserve">Nevada Volunteers will make awards following the grant selection announcement. Results of this competition will be announced on December 6, 2021. All applicants, </w:t>
      </w:r>
      <w:r w:rsidR="7EF24C0C" w:rsidRPr="02296EAC">
        <w:rPr>
          <w:rFonts w:ascii="Open Sans" w:eastAsia="Times New Roman" w:hAnsi="Open Sans" w:cs="Open Sans"/>
          <w:color w:val="000000" w:themeColor="text1"/>
        </w:rPr>
        <w:t>funded</w:t>
      </w:r>
      <w:r w:rsidRPr="02296EAC">
        <w:rPr>
          <w:rFonts w:ascii="Open Sans" w:eastAsia="Times New Roman" w:hAnsi="Open Sans" w:cs="Open Sans"/>
          <w:color w:val="000000" w:themeColor="text1"/>
        </w:rPr>
        <w:t xml:space="preserve"> or not, will be notified of funding decisions via email. Notification of an award is not an authorization to begin grant activities. A </w:t>
      </w:r>
      <w:r w:rsidR="0BBDB3CA" w:rsidRPr="02296EAC">
        <w:rPr>
          <w:rFonts w:ascii="Open Sans" w:eastAsia="Times New Roman" w:hAnsi="Open Sans" w:cs="Open Sans"/>
          <w:color w:val="000000" w:themeColor="text1"/>
        </w:rPr>
        <w:t>Subgrant</w:t>
      </w:r>
      <w:r w:rsidRPr="02296EAC">
        <w:rPr>
          <w:rFonts w:ascii="Open Sans" w:eastAsia="Times New Roman" w:hAnsi="Open Sans" w:cs="Open Sans"/>
          <w:color w:val="000000" w:themeColor="text1"/>
        </w:rPr>
        <w:t xml:space="preserve"> Agreement signed by the Executive Director of Nevada Volunteers is the authorizing document for grant activities. An awardee may not expend federal funds until the start of the Project Period identified on the Notice of Grant Award or Memorandum of Agreement.</w:t>
      </w:r>
    </w:p>
    <w:p w14:paraId="7ACBAC70" w14:textId="77777777" w:rsidR="00BD2FBD" w:rsidRDefault="00BD2FBD" w:rsidP="787803C8">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787803C8" w14:paraId="21C50B99" w14:textId="77777777" w:rsidTr="000B5290">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61862FDB" w14:textId="000B2DBE" w:rsidR="2DE0929E" w:rsidRDefault="2DE0929E" w:rsidP="787803C8">
            <w:pPr>
              <w:pStyle w:val="ListParagraph"/>
              <w:numPr>
                <w:ilvl w:val="0"/>
                <w:numId w:val="5"/>
              </w:numPr>
              <w:rPr>
                <w:rFonts w:eastAsiaTheme="minorEastAsia"/>
                <w:b/>
                <w:bCs/>
                <w:color w:val="4472C4" w:themeColor="accent1"/>
                <w:sz w:val="24"/>
                <w:szCs w:val="24"/>
              </w:rPr>
            </w:pPr>
            <w:r w:rsidRPr="000B5290">
              <w:rPr>
                <w:rFonts w:ascii="Times New Roman" w:eastAsia="Times New Roman" w:hAnsi="Times New Roman" w:cs="Times New Roman"/>
                <w:b/>
                <w:bCs/>
                <w:color w:val="0397D6"/>
                <w:sz w:val="24"/>
                <w:szCs w:val="24"/>
              </w:rPr>
              <w:t>Administrative and National Policy Requirements</w:t>
            </w:r>
          </w:p>
        </w:tc>
      </w:tr>
    </w:tbl>
    <w:p w14:paraId="2C43F6B3" w14:textId="77777777" w:rsidR="00C74731" w:rsidRDefault="00C74731" w:rsidP="787803C8">
      <w:pPr>
        <w:spacing w:after="0"/>
        <w:rPr>
          <w:rFonts w:ascii="Times New Roman" w:eastAsia="Times New Roman" w:hAnsi="Times New Roman" w:cs="Times New Roman"/>
          <w:color w:val="000000" w:themeColor="text1"/>
          <w:sz w:val="24"/>
          <w:szCs w:val="24"/>
        </w:rPr>
      </w:pPr>
    </w:p>
    <w:p w14:paraId="506548D1" w14:textId="4A514EAC" w:rsidR="6B0A15FD" w:rsidRPr="00906BAB" w:rsidRDefault="31E6DBDF" w:rsidP="787803C8">
      <w:pPr>
        <w:spacing w:after="0"/>
        <w:rPr>
          <w:rFonts w:ascii="Open Sans" w:eastAsia="Times New Roman" w:hAnsi="Open Sans" w:cs="Open Sans"/>
          <w:color w:val="000000" w:themeColor="text1"/>
        </w:rPr>
      </w:pPr>
      <w:r w:rsidRPr="00906BAB">
        <w:rPr>
          <w:rFonts w:ascii="Open Sans" w:eastAsia="Times New Roman" w:hAnsi="Open Sans" w:cs="Open Sans"/>
          <w:color w:val="000000" w:themeColor="text1"/>
        </w:rPr>
        <w:t>All awards made under this Notice will be subject to the Uniform Administrative Requirements, Cost Principles, and Audit Requirements for Federal Awards (Uniform Guidance), in 2 CFR Parts 200 and 2205.</w:t>
      </w:r>
    </w:p>
    <w:p w14:paraId="52594C7F" w14:textId="77777777" w:rsidR="00C74731" w:rsidRPr="000B5290" w:rsidRDefault="00C74731" w:rsidP="787803C8">
      <w:pPr>
        <w:spacing w:after="0"/>
        <w:rPr>
          <w:rFonts w:ascii="Times New Roman" w:eastAsia="Times New Roman" w:hAnsi="Times New Roman" w:cs="Times New Roman"/>
          <w:color w:val="0397D6"/>
          <w:sz w:val="24"/>
          <w:szCs w:val="24"/>
        </w:rPr>
      </w:pPr>
    </w:p>
    <w:tbl>
      <w:tblPr>
        <w:tblStyle w:val="TableGrid"/>
        <w:tblW w:w="0" w:type="auto"/>
        <w:tblLayout w:type="fixed"/>
        <w:tblLook w:val="06A0" w:firstRow="1" w:lastRow="0" w:firstColumn="1" w:lastColumn="0" w:noHBand="1" w:noVBand="1"/>
      </w:tblPr>
      <w:tblGrid>
        <w:gridCol w:w="9360"/>
      </w:tblGrid>
      <w:tr w:rsidR="000B5290" w:rsidRPr="000B5290" w14:paraId="7A47260D" w14:textId="77777777" w:rsidTr="000B5290">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1D0CC02C" w14:textId="3BDDCE82" w:rsidR="1B310194" w:rsidRPr="000B5290" w:rsidRDefault="1B310194" w:rsidP="787803C8">
            <w:pPr>
              <w:pStyle w:val="ListParagraph"/>
              <w:numPr>
                <w:ilvl w:val="0"/>
                <w:numId w:val="5"/>
              </w:numPr>
              <w:rPr>
                <w:rFonts w:eastAsiaTheme="minorEastAsia"/>
                <w:b/>
                <w:bCs/>
                <w:color w:val="0397D6"/>
                <w:sz w:val="24"/>
                <w:szCs w:val="24"/>
              </w:rPr>
            </w:pPr>
            <w:r w:rsidRPr="000B5290">
              <w:rPr>
                <w:rFonts w:ascii="Times New Roman" w:eastAsia="Times New Roman" w:hAnsi="Times New Roman" w:cs="Times New Roman"/>
                <w:b/>
                <w:bCs/>
                <w:color w:val="0397D6"/>
                <w:sz w:val="24"/>
                <w:szCs w:val="24"/>
              </w:rPr>
              <w:t>Requests for Improper Payment Information</w:t>
            </w:r>
          </w:p>
        </w:tc>
      </w:tr>
    </w:tbl>
    <w:p w14:paraId="3B204733" w14:textId="77777777" w:rsidR="00C74731" w:rsidRDefault="00C74731" w:rsidP="787803C8">
      <w:pPr>
        <w:spacing w:after="0"/>
        <w:rPr>
          <w:rFonts w:ascii="Times New Roman" w:eastAsia="Times New Roman" w:hAnsi="Times New Roman" w:cs="Times New Roman"/>
          <w:color w:val="000000" w:themeColor="text1"/>
          <w:sz w:val="24"/>
          <w:szCs w:val="24"/>
        </w:rPr>
      </w:pPr>
    </w:p>
    <w:p w14:paraId="4B363CF3" w14:textId="2A954261" w:rsidR="6B0A15FD" w:rsidRPr="00906BAB" w:rsidRDefault="2A3B1BDB" w:rsidP="787803C8">
      <w:pPr>
        <w:spacing w:after="0"/>
        <w:rPr>
          <w:rFonts w:ascii="Open Sans" w:eastAsia="Times New Roman" w:hAnsi="Open Sans" w:cs="Open Sans"/>
          <w:color w:val="000000" w:themeColor="text1"/>
        </w:rPr>
      </w:pPr>
      <w:r w:rsidRPr="00906BAB">
        <w:rPr>
          <w:rFonts w:ascii="Open Sans" w:eastAsia="Times New Roman" w:hAnsi="Open Sans" w:cs="Open Sans"/>
          <w:color w:val="000000" w:themeColor="text1"/>
        </w:rPr>
        <w:t>Nevada Volunteers and/or AmeriCorps may, from time to time, request documentation from recipients in order to monitor the award or to comply with other legal requirements, such as the Improper Payments Information Act of 2002, as amended. Failure to make timely responses to these requests may result in award funds being placed on temporary manual hold, reimbursement only status, or other remedies may be applied as appropriate.</w:t>
      </w:r>
    </w:p>
    <w:p w14:paraId="34909D81" w14:textId="77777777" w:rsidR="00C74731" w:rsidRDefault="00C74731" w:rsidP="787803C8">
      <w:pPr>
        <w:spacing w:after="0"/>
      </w:pPr>
    </w:p>
    <w:tbl>
      <w:tblPr>
        <w:tblStyle w:val="TableGrid"/>
        <w:tblW w:w="0" w:type="auto"/>
        <w:tblLayout w:type="fixed"/>
        <w:tblLook w:val="06A0" w:firstRow="1" w:lastRow="0" w:firstColumn="1" w:lastColumn="0" w:noHBand="1" w:noVBand="1"/>
      </w:tblPr>
      <w:tblGrid>
        <w:gridCol w:w="9360"/>
      </w:tblGrid>
      <w:tr w:rsidR="787803C8" w14:paraId="67CCCD8F" w14:textId="77777777" w:rsidTr="000B5290">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021B057F" w14:textId="6D709026" w:rsidR="056CCA37" w:rsidRDefault="056CCA37" w:rsidP="787803C8">
            <w:pPr>
              <w:pStyle w:val="ListParagraph"/>
              <w:numPr>
                <w:ilvl w:val="0"/>
                <w:numId w:val="5"/>
              </w:numPr>
              <w:rPr>
                <w:rFonts w:eastAsiaTheme="minorEastAsia"/>
                <w:b/>
                <w:bCs/>
                <w:color w:val="4472C4" w:themeColor="accent1"/>
                <w:sz w:val="24"/>
                <w:szCs w:val="24"/>
              </w:rPr>
            </w:pPr>
            <w:r w:rsidRPr="000B5290">
              <w:rPr>
                <w:rFonts w:ascii="Times New Roman" w:eastAsia="Times New Roman" w:hAnsi="Times New Roman" w:cs="Times New Roman"/>
                <w:b/>
                <w:bCs/>
                <w:color w:val="0397D6"/>
                <w:sz w:val="24"/>
                <w:szCs w:val="24"/>
              </w:rPr>
              <w:t>AmeriCorps Terms and Conditions</w:t>
            </w:r>
          </w:p>
        </w:tc>
      </w:tr>
    </w:tbl>
    <w:p w14:paraId="36DD1752" w14:textId="77777777" w:rsidR="00906BAB" w:rsidRDefault="00906BAB" w:rsidP="3067A6B5">
      <w:pPr>
        <w:spacing w:after="0"/>
        <w:rPr>
          <w:rFonts w:ascii="Times New Roman" w:eastAsia="Times New Roman" w:hAnsi="Times New Roman" w:cs="Times New Roman"/>
          <w:color w:val="000000" w:themeColor="text1"/>
          <w:sz w:val="24"/>
          <w:szCs w:val="24"/>
        </w:rPr>
      </w:pPr>
    </w:p>
    <w:p w14:paraId="716CC35B" w14:textId="5017A9E2" w:rsidR="6B0A15FD" w:rsidRPr="00906BAB" w:rsidRDefault="2A3B1BDB" w:rsidP="3067A6B5">
      <w:pPr>
        <w:spacing w:after="0"/>
        <w:rPr>
          <w:rFonts w:ascii="Open Sans" w:eastAsia="Times New Roman" w:hAnsi="Open Sans" w:cs="Open Sans"/>
          <w:color w:val="000000" w:themeColor="text1"/>
        </w:rPr>
      </w:pPr>
      <w:r w:rsidRPr="00906BAB">
        <w:rPr>
          <w:rFonts w:ascii="Open Sans" w:eastAsia="Times New Roman" w:hAnsi="Open Sans" w:cs="Open Sans"/>
          <w:color w:val="000000" w:themeColor="text1"/>
        </w:rPr>
        <w:t xml:space="preserve">All awards made under this </w:t>
      </w:r>
      <w:r w:rsidRPr="00ED75C8">
        <w:rPr>
          <w:rFonts w:ascii="Open Sans" w:eastAsia="Times New Roman" w:hAnsi="Open Sans" w:cs="Open Sans"/>
          <w:color w:val="000000" w:themeColor="text1"/>
        </w:rPr>
        <w:t xml:space="preserve">Notice will be subject to the </w:t>
      </w:r>
      <w:r w:rsidRPr="00C407AB">
        <w:rPr>
          <w:rFonts w:ascii="Open Sans" w:eastAsia="Times New Roman" w:hAnsi="Open Sans" w:cs="Open Sans"/>
          <w:color w:val="000000" w:themeColor="text1"/>
        </w:rPr>
        <w:t>FY 202</w:t>
      </w:r>
      <w:r w:rsidR="1366F862" w:rsidRPr="00C407AB">
        <w:rPr>
          <w:rFonts w:ascii="Open Sans" w:eastAsia="Times New Roman" w:hAnsi="Open Sans" w:cs="Open Sans"/>
          <w:color w:val="000000" w:themeColor="text1"/>
        </w:rPr>
        <w:t>1</w:t>
      </w:r>
      <w:r w:rsidRPr="00C407AB">
        <w:rPr>
          <w:rFonts w:ascii="Open Sans" w:eastAsia="Times New Roman" w:hAnsi="Open Sans" w:cs="Open Sans"/>
          <w:color w:val="000000" w:themeColor="text1"/>
        </w:rPr>
        <w:t xml:space="preserve"> AmeriCorps General Terms and Conditions</w:t>
      </w:r>
      <w:r w:rsidRPr="00ED75C8">
        <w:rPr>
          <w:rFonts w:ascii="Open Sans" w:eastAsia="Times New Roman" w:hAnsi="Open Sans" w:cs="Open Sans"/>
          <w:color w:val="000000" w:themeColor="text1"/>
        </w:rPr>
        <w:t xml:space="preserve">, and the </w:t>
      </w:r>
      <w:r w:rsidRPr="00C407AB">
        <w:rPr>
          <w:rFonts w:ascii="Open Sans" w:eastAsia="Times New Roman" w:hAnsi="Open Sans" w:cs="Open Sans"/>
          <w:color w:val="000000" w:themeColor="text1"/>
        </w:rPr>
        <w:t>FY 202</w:t>
      </w:r>
      <w:r w:rsidR="6B5E9321" w:rsidRPr="00C407AB">
        <w:rPr>
          <w:rFonts w:ascii="Open Sans" w:eastAsia="Times New Roman" w:hAnsi="Open Sans" w:cs="Open Sans"/>
          <w:color w:val="000000" w:themeColor="text1"/>
        </w:rPr>
        <w:t>1</w:t>
      </w:r>
      <w:r w:rsidRPr="00C407AB">
        <w:rPr>
          <w:rFonts w:ascii="Open Sans" w:eastAsia="Times New Roman" w:hAnsi="Open Sans" w:cs="Open Sans"/>
          <w:color w:val="000000" w:themeColor="text1"/>
        </w:rPr>
        <w:t xml:space="preserve"> Program Specific Terms and Conditions</w:t>
      </w:r>
      <w:r w:rsidRPr="00ED75C8">
        <w:rPr>
          <w:rFonts w:ascii="Open Sans" w:eastAsia="Times New Roman" w:hAnsi="Open Sans" w:cs="Open Sans"/>
          <w:color w:val="000000" w:themeColor="text1"/>
        </w:rPr>
        <w:t xml:space="preserve"> for the particular program (when applicable). These Terms and Conditions contain detailed, mandatory compliance and reporting requirements.</w:t>
      </w:r>
      <w:r w:rsidRPr="00906BAB">
        <w:rPr>
          <w:rFonts w:ascii="Open Sans" w:eastAsia="Times New Roman" w:hAnsi="Open Sans" w:cs="Open Sans"/>
          <w:color w:val="000000" w:themeColor="text1"/>
        </w:rPr>
        <w:t xml:space="preserve"> </w:t>
      </w:r>
    </w:p>
    <w:p w14:paraId="18CA8A67" w14:textId="77777777" w:rsidR="00F5157A" w:rsidRPr="00AF0273" w:rsidRDefault="00F5157A" w:rsidP="3067A6B5">
      <w:pPr>
        <w:spacing w:after="0"/>
        <w:rPr>
          <w:rFonts w:ascii="Times New Roman" w:eastAsia="Times New Roman" w:hAnsi="Times New Roman" w:cs="Times New Roman"/>
          <w:color w:val="0397D6"/>
          <w:sz w:val="24"/>
          <w:szCs w:val="24"/>
        </w:rPr>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9360"/>
      </w:tblGrid>
      <w:tr w:rsidR="00AF0273" w:rsidRPr="00AF0273" w14:paraId="70FFB58B" w14:textId="77777777" w:rsidTr="00AF0273">
        <w:tc>
          <w:tcPr>
            <w:tcW w:w="9360" w:type="dxa"/>
            <w:shd w:val="clear" w:color="auto" w:fill="D9D9D9" w:themeFill="background1" w:themeFillShade="D9"/>
          </w:tcPr>
          <w:p w14:paraId="3516C73B" w14:textId="054463B1" w:rsidR="74D524EA" w:rsidRPr="00AF0273" w:rsidRDefault="74D524EA" w:rsidP="787803C8">
            <w:pPr>
              <w:pStyle w:val="ListParagraph"/>
              <w:numPr>
                <w:ilvl w:val="0"/>
                <w:numId w:val="5"/>
              </w:numPr>
              <w:rPr>
                <w:rFonts w:eastAsiaTheme="minorEastAsia"/>
                <w:b/>
                <w:bCs/>
                <w:color w:val="0397D6"/>
                <w:sz w:val="24"/>
                <w:szCs w:val="24"/>
              </w:rPr>
            </w:pPr>
            <w:r w:rsidRPr="00AF0273">
              <w:rPr>
                <w:rFonts w:ascii="Times New Roman" w:eastAsia="Times New Roman" w:hAnsi="Times New Roman" w:cs="Times New Roman"/>
                <w:b/>
                <w:bCs/>
                <w:color w:val="0397D6"/>
                <w:sz w:val="24"/>
                <w:szCs w:val="24"/>
              </w:rPr>
              <w:t>National Service Criminal History Check Requirements</w:t>
            </w:r>
          </w:p>
        </w:tc>
      </w:tr>
    </w:tbl>
    <w:p w14:paraId="6234C84D" w14:textId="77777777" w:rsidR="000B5290" w:rsidRDefault="000B5290" w:rsidP="787803C8">
      <w:pPr>
        <w:spacing w:after="0"/>
        <w:rPr>
          <w:rFonts w:ascii="Times New Roman" w:eastAsia="Times New Roman" w:hAnsi="Times New Roman" w:cs="Times New Roman"/>
          <w:color w:val="000000" w:themeColor="text1"/>
          <w:sz w:val="24"/>
          <w:szCs w:val="24"/>
        </w:rPr>
      </w:pPr>
    </w:p>
    <w:p w14:paraId="7CB61713" w14:textId="39E00536" w:rsidR="6B0A15FD" w:rsidRPr="008D279E" w:rsidRDefault="22D629C1" w:rsidP="787803C8">
      <w:pPr>
        <w:spacing w:after="0"/>
        <w:rPr>
          <w:rFonts w:ascii="Open Sans" w:hAnsi="Open Sans" w:cs="Open Sans"/>
        </w:rPr>
      </w:pPr>
      <w:r w:rsidRPr="008D279E">
        <w:rPr>
          <w:rFonts w:ascii="Open Sans" w:eastAsia="Times New Roman" w:hAnsi="Open Sans" w:cs="Open Sans"/>
          <w:color w:val="000000" w:themeColor="text1"/>
        </w:rPr>
        <w:t xml:space="preserve">The National Service Criminal History Check (NSCHC) is a specific screening procedure established by law to protect the beneficiaries of national service. The law requires grantees to conduct and document NSCHCs on persons (including award-funded staff, national service participant, or volunteer) receiving a salary, living allowance, stipend, or education award through a program receiving AmeriCorps funds. This includes staff that receive part of their salary through a subgrant. An individual is ineligible to serve in a position that receives such AmeriCorps funding if the individual is registered, or required to </w:t>
      </w:r>
      <w:r w:rsidRPr="008D279E">
        <w:rPr>
          <w:rFonts w:ascii="Open Sans" w:eastAsia="Times New Roman" w:hAnsi="Open Sans" w:cs="Open Sans"/>
          <w:color w:val="000000" w:themeColor="text1"/>
        </w:rPr>
        <w:lastRenderedPageBreak/>
        <w:t>be registered, as a sex offender or has been convicted of murder. The cost of conducting NSCHCs is an allowable expense under the award.</w:t>
      </w:r>
    </w:p>
    <w:p w14:paraId="4D616F2D" w14:textId="44621D57" w:rsidR="6B0A15FD" w:rsidRPr="008D279E" w:rsidRDefault="22D629C1" w:rsidP="787803C8">
      <w:pPr>
        <w:spacing w:after="0"/>
        <w:rPr>
          <w:rFonts w:ascii="Open Sans" w:hAnsi="Open Sans" w:cs="Open Sans"/>
        </w:rPr>
      </w:pPr>
      <w:r w:rsidRPr="008D279E">
        <w:rPr>
          <w:rFonts w:ascii="Open Sans" w:eastAsia="Times New Roman" w:hAnsi="Open Sans" w:cs="Open Sans"/>
          <w:color w:val="000000" w:themeColor="text1"/>
        </w:rPr>
        <w:t>Failure to conduct an NSCHC may result in significant disallowed costs.</w:t>
      </w:r>
    </w:p>
    <w:p w14:paraId="2C5C3EE3" w14:textId="188A9559" w:rsidR="6B0A15FD" w:rsidRPr="008D279E" w:rsidRDefault="22D629C1" w:rsidP="787803C8">
      <w:pPr>
        <w:spacing w:after="0"/>
        <w:rPr>
          <w:rFonts w:ascii="Open Sans" w:hAnsi="Open Sans" w:cs="Open Sans"/>
        </w:rPr>
      </w:pPr>
      <w:r w:rsidRPr="008D279E">
        <w:rPr>
          <w:rFonts w:ascii="Open Sans" w:eastAsia="Times New Roman" w:hAnsi="Open Sans" w:cs="Open Sans"/>
          <w:color w:val="000000" w:themeColor="text1"/>
        </w:rPr>
        <w:t>All award-funded staff</w:t>
      </w:r>
      <w:r w:rsidR="4A6298FB" w:rsidRPr="008D279E">
        <w:rPr>
          <w:rFonts w:ascii="Open Sans" w:eastAsia="Times New Roman" w:hAnsi="Open Sans" w:cs="Open Sans"/>
          <w:color w:val="000000" w:themeColor="text1"/>
        </w:rPr>
        <w:t xml:space="preserve"> </w:t>
      </w:r>
      <w:r w:rsidRPr="008D279E">
        <w:rPr>
          <w:rFonts w:ascii="Open Sans" w:eastAsia="Times New Roman" w:hAnsi="Open Sans" w:cs="Open Sans"/>
          <w:color w:val="000000" w:themeColor="text1"/>
        </w:rPr>
        <w:t>must undergo NSCHCs that include:</w:t>
      </w:r>
    </w:p>
    <w:p w14:paraId="57AC1FC3" w14:textId="0CD24E1E" w:rsidR="6B0A15FD" w:rsidRPr="008D279E" w:rsidRDefault="22D629C1" w:rsidP="787803C8">
      <w:pPr>
        <w:pStyle w:val="ListParagraph"/>
        <w:numPr>
          <w:ilvl w:val="0"/>
          <w:numId w:val="22"/>
        </w:numPr>
        <w:spacing w:after="0"/>
        <w:rPr>
          <w:rFonts w:ascii="Open Sans" w:eastAsiaTheme="minorEastAsia" w:hAnsi="Open Sans" w:cs="Open Sans"/>
          <w:color w:val="000000" w:themeColor="text1"/>
        </w:rPr>
      </w:pPr>
      <w:r w:rsidRPr="008D279E">
        <w:rPr>
          <w:rFonts w:ascii="Open Sans" w:eastAsia="Times New Roman" w:hAnsi="Open Sans" w:cs="Open Sans"/>
          <w:color w:val="000000" w:themeColor="text1"/>
        </w:rPr>
        <w:t>A nationwide name-based search of the National Sex Offender Public Website (NSOPW);</w:t>
      </w:r>
    </w:p>
    <w:p w14:paraId="7F5EBA52" w14:textId="6E62B8EC" w:rsidR="6B0A15FD" w:rsidRPr="008D279E" w:rsidRDefault="22D629C1" w:rsidP="787803C8">
      <w:pPr>
        <w:pStyle w:val="ListParagraph"/>
        <w:numPr>
          <w:ilvl w:val="0"/>
          <w:numId w:val="22"/>
        </w:numPr>
        <w:spacing w:after="0"/>
        <w:rPr>
          <w:rFonts w:ascii="Open Sans" w:eastAsiaTheme="minorEastAsia" w:hAnsi="Open Sans" w:cs="Open Sans"/>
          <w:color w:val="000000" w:themeColor="text1"/>
        </w:rPr>
      </w:pPr>
      <w:r w:rsidRPr="008D279E">
        <w:rPr>
          <w:rFonts w:ascii="Open Sans" w:eastAsia="Times New Roman" w:hAnsi="Open Sans" w:cs="Open Sans"/>
          <w:color w:val="000000" w:themeColor="text1"/>
        </w:rPr>
        <w:t>A name- or finger-based search of the statewide criminal history registry in the person’s state of residence and in the state where the person will serve/work; and</w:t>
      </w:r>
      <w:r w:rsidR="7C2F691B" w:rsidRPr="008D279E">
        <w:rPr>
          <w:rFonts w:ascii="Open Sans" w:eastAsia="Times New Roman" w:hAnsi="Open Sans" w:cs="Open Sans"/>
          <w:color w:val="000000" w:themeColor="text1"/>
        </w:rPr>
        <w:t>,</w:t>
      </w:r>
    </w:p>
    <w:p w14:paraId="1D86D943" w14:textId="3DABD91C" w:rsidR="6B0A15FD" w:rsidRPr="008D279E" w:rsidRDefault="22D629C1" w:rsidP="787803C8">
      <w:pPr>
        <w:pStyle w:val="ListParagraph"/>
        <w:numPr>
          <w:ilvl w:val="0"/>
          <w:numId w:val="22"/>
        </w:numPr>
        <w:spacing w:after="0"/>
        <w:rPr>
          <w:rFonts w:ascii="Open Sans" w:eastAsiaTheme="minorEastAsia" w:hAnsi="Open Sans" w:cs="Open Sans"/>
          <w:color w:val="000000" w:themeColor="text1"/>
        </w:rPr>
      </w:pPr>
      <w:r w:rsidRPr="008D279E">
        <w:rPr>
          <w:rFonts w:ascii="Open Sans" w:eastAsia="Times New Roman" w:hAnsi="Open Sans" w:cs="Open Sans"/>
          <w:color w:val="000000" w:themeColor="text1"/>
        </w:rPr>
        <w:t>A fingerprint-based FBI criminal history check.</w:t>
      </w:r>
    </w:p>
    <w:p w14:paraId="1EEC4A68" w14:textId="4F2EE726" w:rsidR="6B0A15FD" w:rsidRPr="008D279E" w:rsidRDefault="22D629C1" w:rsidP="787803C8">
      <w:pPr>
        <w:spacing w:after="0"/>
        <w:rPr>
          <w:rFonts w:ascii="Open Sans" w:eastAsia="Times New Roman" w:hAnsi="Open Sans" w:cs="Open Sans"/>
          <w:color w:val="000000" w:themeColor="text1"/>
        </w:rPr>
      </w:pPr>
      <w:r w:rsidRPr="008D279E">
        <w:rPr>
          <w:rFonts w:ascii="Open Sans" w:eastAsia="Times New Roman" w:hAnsi="Open Sans" w:cs="Open Sans"/>
          <w:color w:val="000000" w:themeColor="text1"/>
        </w:rPr>
        <w:t>See 45 CFR § 2540.200–§ 2540.207 and AmeriCorps Criminal History Check Resources for complete information and FAQs.</w:t>
      </w:r>
    </w:p>
    <w:p w14:paraId="541CCF95" w14:textId="77777777" w:rsidR="00AF0273" w:rsidRDefault="00AF0273" w:rsidP="787803C8">
      <w:pPr>
        <w:spacing w:after="0"/>
      </w:pPr>
    </w:p>
    <w:tbl>
      <w:tblPr>
        <w:tblStyle w:val="TableGrid"/>
        <w:tblW w:w="0" w:type="auto"/>
        <w:tblLayout w:type="fixed"/>
        <w:tblLook w:val="06A0" w:firstRow="1" w:lastRow="0" w:firstColumn="1" w:lastColumn="0" w:noHBand="1" w:noVBand="1"/>
      </w:tblPr>
      <w:tblGrid>
        <w:gridCol w:w="9360"/>
      </w:tblGrid>
      <w:tr w:rsidR="787803C8" w14:paraId="535CE692" w14:textId="77777777" w:rsidTr="000E5320">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06BE1ADE" w14:textId="7B05C6F9" w:rsidR="516812AE" w:rsidRDefault="516812AE" w:rsidP="787803C8">
            <w:pPr>
              <w:pStyle w:val="ListParagraph"/>
              <w:numPr>
                <w:ilvl w:val="0"/>
                <w:numId w:val="5"/>
              </w:numPr>
              <w:rPr>
                <w:rFonts w:eastAsiaTheme="minorEastAsia"/>
                <w:b/>
                <w:bCs/>
                <w:color w:val="4472C4" w:themeColor="accent1"/>
                <w:sz w:val="24"/>
                <w:szCs w:val="24"/>
              </w:rPr>
            </w:pPr>
            <w:r w:rsidRPr="000E5320">
              <w:rPr>
                <w:rFonts w:ascii="Times New Roman" w:eastAsia="Times New Roman" w:hAnsi="Times New Roman" w:cs="Times New Roman"/>
                <w:b/>
                <w:bCs/>
                <w:color w:val="0397D6"/>
                <w:sz w:val="24"/>
                <w:szCs w:val="24"/>
              </w:rPr>
              <w:t>Use of Material</w:t>
            </w:r>
          </w:p>
        </w:tc>
      </w:tr>
    </w:tbl>
    <w:p w14:paraId="6F12CD1F" w14:textId="77777777" w:rsidR="000E5320" w:rsidRDefault="000E5320" w:rsidP="787803C8">
      <w:pPr>
        <w:spacing w:after="0"/>
        <w:rPr>
          <w:rFonts w:ascii="Times New Roman" w:eastAsia="Times New Roman" w:hAnsi="Times New Roman" w:cs="Times New Roman"/>
          <w:color w:val="000000" w:themeColor="text1"/>
          <w:sz w:val="24"/>
          <w:szCs w:val="24"/>
        </w:rPr>
      </w:pPr>
    </w:p>
    <w:p w14:paraId="76F492A6" w14:textId="0689C9E3" w:rsidR="6B0A15FD" w:rsidRPr="008D279E" w:rsidRDefault="4AE03B02" w:rsidP="787803C8">
      <w:pPr>
        <w:spacing w:after="0"/>
        <w:rPr>
          <w:rFonts w:ascii="Open Sans" w:eastAsia="Times New Roman" w:hAnsi="Open Sans" w:cs="Open Sans"/>
          <w:color w:val="000000" w:themeColor="text1"/>
        </w:rPr>
      </w:pPr>
      <w:r w:rsidRPr="008D279E">
        <w:rPr>
          <w:rFonts w:ascii="Open Sans" w:eastAsia="Times New Roman" w:hAnsi="Open Sans" w:cs="Open Sans"/>
          <w:color w:val="000000" w:themeColor="text1"/>
        </w:rPr>
        <w:t>To ensure that materials generated with AmeriCorps funding are available to the public and readily accessible to recipients and non-recipients, AmeriCorps reserves a royalty-free, nonexclusive, and irrevocable right to obtain, use, modify, reproduce, publish, or disseminate publications and materials produced under the award, including data, and to authorize others to do so (2 CFR §200.315).</w:t>
      </w:r>
    </w:p>
    <w:p w14:paraId="19412BA2" w14:textId="77777777" w:rsidR="000E5320" w:rsidRDefault="000E5320" w:rsidP="787803C8">
      <w:pPr>
        <w:spacing w:after="0"/>
      </w:pP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9360"/>
      </w:tblGrid>
      <w:tr w:rsidR="787803C8" w14:paraId="6D0CB57F" w14:textId="77777777" w:rsidTr="0012705F">
        <w:tc>
          <w:tcPr>
            <w:tcW w:w="9360" w:type="dxa"/>
            <w:shd w:val="clear" w:color="auto" w:fill="D9D9D9" w:themeFill="background1" w:themeFillShade="D9"/>
          </w:tcPr>
          <w:p w14:paraId="263322ED" w14:textId="04AC3439" w:rsidR="56DDCD20" w:rsidRDefault="008D279E" w:rsidP="787803C8">
            <w:pPr>
              <w:pStyle w:val="ListParagraph"/>
              <w:numPr>
                <w:ilvl w:val="0"/>
                <w:numId w:val="5"/>
              </w:numPr>
              <w:rPr>
                <w:rFonts w:eastAsiaTheme="minorEastAsia"/>
                <w:b/>
                <w:bCs/>
                <w:color w:val="4472C4" w:themeColor="accent1"/>
                <w:sz w:val="24"/>
                <w:szCs w:val="24"/>
              </w:rPr>
            </w:pPr>
            <w:r>
              <w:rPr>
                <w:rFonts w:ascii="Times New Roman" w:eastAsia="Times New Roman" w:hAnsi="Times New Roman" w:cs="Times New Roman"/>
                <w:b/>
                <w:bCs/>
                <w:color w:val="0397D6"/>
                <w:sz w:val="24"/>
                <w:szCs w:val="24"/>
              </w:rPr>
              <w:t>Ad</w:t>
            </w:r>
            <w:r w:rsidR="002008C7">
              <w:rPr>
                <w:rFonts w:ascii="Times New Roman" w:eastAsia="Times New Roman" w:hAnsi="Times New Roman" w:cs="Times New Roman"/>
                <w:b/>
                <w:bCs/>
                <w:color w:val="0397D6"/>
                <w:sz w:val="24"/>
                <w:szCs w:val="24"/>
              </w:rPr>
              <w:t xml:space="preserve">ministrative &amp; </w:t>
            </w:r>
            <w:r w:rsidR="56DDCD20" w:rsidRPr="0012705F">
              <w:rPr>
                <w:rFonts w:ascii="Times New Roman" w:eastAsia="Times New Roman" w:hAnsi="Times New Roman" w:cs="Times New Roman"/>
                <w:b/>
                <w:bCs/>
                <w:color w:val="0397D6"/>
                <w:sz w:val="24"/>
                <w:szCs w:val="24"/>
              </w:rPr>
              <w:t>Reporting</w:t>
            </w:r>
            <w:r w:rsidR="00906CFF">
              <w:rPr>
                <w:rFonts w:ascii="Times New Roman" w:eastAsia="Times New Roman" w:hAnsi="Times New Roman" w:cs="Times New Roman"/>
                <w:b/>
                <w:bCs/>
                <w:color w:val="0397D6"/>
                <w:sz w:val="24"/>
                <w:szCs w:val="24"/>
              </w:rPr>
              <w:t xml:space="preserve"> </w:t>
            </w:r>
            <w:r w:rsidR="002008C7">
              <w:rPr>
                <w:rFonts w:ascii="Times New Roman" w:eastAsia="Times New Roman" w:hAnsi="Times New Roman" w:cs="Times New Roman"/>
                <w:b/>
                <w:bCs/>
                <w:color w:val="0397D6"/>
                <w:sz w:val="24"/>
                <w:szCs w:val="24"/>
              </w:rPr>
              <w:t>Requirements</w:t>
            </w:r>
          </w:p>
        </w:tc>
      </w:tr>
    </w:tbl>
    <w:p w14:paraId="1A29184A" w14:textId="4EFFF081" w:rsidR="00E260CE" w:rsidRPr="007D7667" w:rsidRDefault="00E260CE" w:rsidP="007D7667">
      <w:pPr>
        <w:spacing w:after="0"/>
        <w:rPr>
          <w:rFonts w:ascii="Times New Roman" w:eastAsia="Times New Roman" w:hAnsi="Times New Roman" w:cs="Times New Roman"/>
          <w:color w:val="000000" w:themeColor="text1"/>
          <w:sz w:val="24"/>
          <w:szCs w:val="24"/>
        </w:rPr>
      </w:pPr>
    </w:p>
    <w:p w14:paraId="15D5A0DB" w14:textId="5D2AD028" w:rsidR="001E0517" w:rsidRDefault="001E0517" w:rsidP="00F427E2">
      <w:pPr>
        <w:spacing w:after="0"/>
        <w:rPr>
          <w:rFonts w:ascii="Open Sans" w:eastAsia="Times New Roman" w:hAnsi="Open Sans" w:cs="Open Sans"/>
          <w:color w:val="000000" w:themeColor="text1"/>
        </w:rPr>
      </w:pPr>
      <w:r>
        <w:rPr>
          <w:rFonts w:ascii="Open Sans" w:eastAsia="Times New Roman" w:hAnsi="Open Sans" w:cs="Open Sans"/>
          <w:color w:val="000000" w:themeColor="text1"/>
        </w:rPr>
        <w:t>Grant recipients will be required to:</w:t>
      </w:r>
    </w:p>
    <w:p w14:paraId="33C8814A" w14:textId="105BB8B8" w:rsidR="001E0517" w:rsidRDefault="001E0517" w:rsidP="001E0517">
      <w:pPr>
        <w:pStyle w:val="ListParagraph"/>
        <w:numPr>
          <w:ilvl w:val="0"/>
          <w:numId w:val="30"/>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 xml:space="preserve">Participate in pre and post organizational assessment to assess the implementation of effective practices as a result of capacity building services through VGF grant.  </w:t>
      </w:r>
    </w:p>
    <w:p w14:paraId="6A8BF288" w14:textId="536AEB12" w:rsidR="00422066" w:rsidRDefault="00422066" w:rsidP="001E0517">
      <w:pPr>
        <w:pStyle w:val="ListParagraph"/>
        <w:numPr>
          <w:ilvl w:val="0"/>
          <w:numId w:val="30"/>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Participate in training and technical assistance sessions which may be held online or in person</w:t>
      </w:r>
      <w:r w:rsidR="00FE414D">
        <w:rPr>
          <w:rFonts w:ascii="Open Sans" w:eastAsia="Times New Roman" w:hAnsi="Open Sans" w:cs="Open Sans"/>
          <w:color w:val="000000" w:themeColor="text1"/>
        </w:rPr>
        <w:t>.  The dates for these trainings are not yet determined.  Four trainings will be provided during the grant period.</w:t>
      </w:r>
    </w:p>
    <w:p w14:paraId="03876811" w14:textId="23DACB58" w:rsidR="00FE414D" w:rsidRDefault="00C0591A" w:rsidP="001E0517">
      <w:pPr>
        <w:pStyle w:val="ListParagraph"/>
        <w:numPr>
          <w:ilvl w:val="0"/>
          <w:numId w:val="30"/>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Participate in monthly one-on-one calls to determine how Nevada Volunteers can offer organization specific assistance.</w:t>
      </w:r>
    </w:p>
    <w:p w14:paraId="5B780E76" w14:textId="0CF9FD4B" w:rsidR="00123306" w:rsidRDefault="00123306" w:rsidP="001E0517">
      <w:pPr>
        <w:pStyle w:val="ListParagraph"/>
        <w:numPr>
          <w:ilvl w:val="0"/>
          <w:numId w:val="30"/>
        </w:numPr>
        <w:spacing w:after="0"/>
        <w:rPr>
          <w:rFonts w:ascii="Open Sans" w:eastAsia="Times New Roman" w:hAnsi="Open Sans" w:cs="Open Sans"/>
          <w:color w:val="000000" w:themeColor="text1"/>
        </w:rPr>
      </w:pPr>
      <w:r w:rsidRPr="02296EAC">
        <w:rPr>
          <w:rFonts w:ascii="Open Sans" w:eastAsia="Times New Roman" w:hAnsi="Open Sans" w:cs="Open Sans"/>
          <w:color w:val="000000" w:themeColor="text1"/>
        </w:rPr>
        <w:t xml:space="preserve">Register their organization to connect with volunteers </w:t>
      </w:r>
      <w:r w:rsidR="002538D8" w:rsidRPr="02296EAC">
        <w:rPr>
          <w:rFonts w:ascii="Open Sans" w:eastAsia="Times New Roman" w:hAnsi="Open Sans" w:cs="Open Sans"/>
          <w:color w:val="000000" w:themeColor="text1"/>
        </w:rPr>
        <w:t xml:space="preserve">using NV Volunteer Connect </w:t>
      </w:r>
      <w:r w:rsidR="004640DB" w:rsidRPr="02296EAC">
        <w:rPr>
          <w:rFonts w:ascii="Open Sans" w:eastAsia="Times New Roman" w:hAnsi="Open Sans" w:cs="Open Sans"/>
          <w:color w:val="000000" w:themeColor="text1"/>
        </w:rPr>
        <w:t xml:space="preserve">on the Nevada Volunteers website: </w:t>
      </w:r>
      <w:r w:rsidR="00781771" w:rsidRPr="02296EAC">
        <w:rPr>
          <w:rFonts w:ascii="Open Sans" w:eastAsia="Times New Roman" w:hAnsi="Open Sans" w:cs="Open Sans"/>
          <w:color w:val="000000" w:themeColor="text1"/>
        </w:rPr>
        <w:t>nevadavolunteers.org</w:t>
      </w:r>
    </w:p>
    <w:p w14:paraId="4C94E97B" w14:textId="7572CA5F" w:rsidR="008601C3" w:rsidRDefault="00CB059E" w:rsidP="00F427E2">
      <w:pPr>
        <w:pStyle w:val="ListParagraph"/>
        <w:numPr>
          <w:ilvl w:val="0"/>
          <w:numId w:val="30"/>
        </w:numPr>
        <w:spacing w:after="0"/>
        <w:rPr>
          <w:rFonts w:ascii="Open Sans" w:eastAsia="Times New Roman" w:hAnsi="Open Sans" w:cs="Open Sans"/>
          <w:color w:val="000000" w:themeColor="text1"/>
        </w:rPr>
      </w:pPr>
      <w:r w:rsidRPr="008601C3">
        <w:rPr>
          <w:rFonts w:ascii="Open Sans" w:eastAsia="Times New Roman" w:hAnsi="Open Sans" w:cs="Open Sans"/>
          <w:color w:val="000000" w:themeColor="text1"/>
        </w:rPr>
        <w:t xml:space="preserve">Submit a nomination for at least one Governor’s Points of Light Award for the 2022 award year.  </w:t>
      </w:r>
    </w:p>
    <w:p w14:paraId="74073F0C" w14:textId="77777777" w:rsidR="008601C3" w:rsidRDefault="008601C3" w:rsidP="00F427E2">
      <w:pPr>
        <w:pStyle w:val="ListParagraph"/>
        <w:numPr>
          <w:ilvl w:val="0"/>
          <w:numId w:val="30"/>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S</w:t>
      </w:r>
      <w:r w:rsidR="0EB68750" w:rsidRPr="008601C3">
        <w:rPr>
          <w:rFonts w:ascii="Open Sans" w:eastAsia="Times New Roman" w:hAnsi="Open Sans" w:cs="Open Sans"/>
          <w:color w:val="000000" w:themeColor="text1"/>
        </w:rPr>
        <w:t xml:space="preserve">ubmit </w:t>
      </w:r>
      <w:r w:rsidR="006673D8" w:rsidRPr="008601C3">
        <w:rPr>
          <w:rFonts w:ascii="Open Sans" w:eastAsia="Times New Roman" w:hAnsi="Open Sans" w:cs="Open Sans"/>
          <w:color w:val="000000" w:themeColor="text1"/>
        </w:rPr>
        <w:t xml:space="preserve">a mid-cycle report due May </w:t>
      </w:r>
      <w:r w:rsidR="008C6179" w:rsidRPr="008601C3">
        <w:rPr>
          <w:rFonts w:ascii="Open Sans" w:eastAsia="Times New Roman" w:hAnsi="Open Sans" w:cs="Open Sans"/>
          <w:color w:val="000000" w:themeColor="text1"/>
        </w:rPr>
        <w:t xml:space="preserve">30, 2022 and a Final Report due September 30, 2022.  </w:t>
      </w:r>
      <w:r w:rsidR="0EB68750" w:rsidRPr="008601C3">
        <w:rPr>
          <w:rFonts w:ascii="Open Sans" w:eastAsia="Times New Roman" w:hAnsi="Open Sans" w:cs="Open Sans"/>
          <w:color w:val="000000" w:themeColor="text1"/>
        </w:rPr>
        <w:t>All reports must be accurate, complete, and submitted on time. At a minimum, recipients must track</w:t>
      </w:r>
    </w:p>
    <w:p w14:paraId="6F2828D5" w14:textId="20A590C2" w:rsidR="008E32A1" w:rsidRDefault="008601C3" w:rsidP="008601C3">
      <w:pPr>
        <w:pStyle w:val="ListParagraph"/>
        <w:numPr>
          <w:ilvl w:val="0"/>
          <w:numId w:val="34"/>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N</w:t>
      </w:r>
      <w:r w:rsidR="0EB68750" w:rsidRPr="008601C3">
        <w:rPr>
          <w:rFonts w:ascii="Open Sans" w:eastAsia="Times New Roman" w:hAnsi="Open Sans" w:cs="Open Sans"/>
          <w:color w:val="000000" w:themeColor="text1"/>
        </w:rPr>
        <w:t xml:space="preserve">umber of </w:t>
      </w:r>
      <w:r w:rsidR="41FB9F2B" w:rsidRPr="008601C3">
        <w:rPr>
          <w:rFonts w:ascii="Open Sans" w:eastAsia="Times New Roman" w:hAnsi="Open Sans" w:cs="Open Sans"/>
          <w:color w:val="000000" w:themeColor="text1"/>
        </w:rPr>
        <w:t xml:space="preserve">volunteers </w:t>
      </w:r>
      <w:r>
        <w:rPr>
          <w:rFonts w:ascii="Open Sans" w:eastAsia="Times New Roman" w:hAnsi="Open Sans" w:cs="Open Sans"/>
          <w:color w:val="000000" w:themeColor="text1"/>
        </w:rPr>
        <w:t>who were coordinated</w:t>
      </w:r>
      <w:r w:rsidR="008E32A1">
        <w:rPr>
          <w:rFonts w:ascii="Open Sans" w:eastAsia="Times New Roman" w:hAnsi="Open Sans" w:cs="Open Sans"/>
          <w:color w:val="000000" w:themeColor="text1"/>
        </w:rPr>
        <w:t xml:space="preserve"> or supported during the reporting period</w:t>
      </w:r>
    </w:p>
    <w:p w14:paraId="51381786" w14:textId="77777777" w:rsidR="00C62C44" w:rsidRDefault="008E32A1" w:rsidP="008601C3">
      <w:pPr>
        <w:pStyle w:val="ListParagraph"/>
        <w:numPr>
          <w:ilvl w:val="0"/>
          <w:numId w:val="34"/>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lastRenderedPageBreak/>
        <w:t xml:space="preserve">Number of NEW volunteers who </w:t>
      </w:r>
      <w:r w:rsidR="00C62C44">
        <w:rPr>
          <w:rFonts w:ascii="Open Sans" w:eastAsia="Times New Roman" w:hAnsi="Open Sans" w:cs="Open Sans"/>
          <w:color w:val="000000" w:themeColor="text1"/>
        </w:rPr>
        <w:t xml:space="preserve">were recruited </w:t>
      </w:r>
    </w:p>
    <w:p w14:paraId="264D7DD9" w14:textId="77777777" w:rsidR="00865233" w:rsidRDefault="00C62C44" w:rsidP="008601C3">
      <w:pPr>
        <w:pStyle w:val="ListParagraph"/>
        <w:numPr>
          <w:ilvl w:val="0"/>
          <w:numId w:val="34"/>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Number of hours leveraged by volunteers during the reporting period</w:t>
      </w:r>
    </w:p>
    <w:p w14:paraId="18D002AE" w14:textId="77777777" w:rsidR="008E4C99" w:rsidRDefault="0EB68750" w:rsidP="59B052AD">
      <w:pPr>
        <w:pStyle w:val="ListParagraph"/>
        <w:numPr>
          <w:ilvl w:val="0"/>
          <w:numId w:val="34"/>
        </w:numPr>
        <w:spacing w:after="0"/>
        <w:rPr>
          <w:rFonts w:ascii="Open Sans" w:eastAsia="Times New Roman" w:hAnsi="Open Sans" w:cs="Open Sans"/>
          <w:color w:val="000000" w:themeColor="text1"/>
        </w:rPr>
      </w:pPr>
      <w:r w:rsidRPr="00B775BA">
        <w:rPr>
          <w:rFonts w:ascii="Open Sans" w:eastAsia="Times New Roman" w:hAnsi="Open Sans" w:cs="Open Sans"/>
          <w:color w:val="000000" w:themeColor="text1"/>
        </w:rPr>
        <w:t xml:space="preserve">number of families or citizens receiving assistance as a result of VGF funded activities </w:t>
      </w:r>
    </w:p>
    <w:p w14:paraId="3CF05FA7" w14:textId="18E4A0CB" w:rsidR="003C3E72" w:rsidRPr="003C3E72" w:rsidRDefault="003C3E72" w:rsidP="003C3E72">
      <w:pPr>
        <w:pStyle w:val="ListParagraph"/>
        <w:numPr>
          <w:ilvl w:val="0"/>
          <w:numId w:val="34"/>
        </w:numPr>
        <w:spacing w:after="0"/>
        <w:rPr>
          <w:rFonts w:ascii="Open Sans" w:eastAsia="Times New Roman" w:hAnsi="Open Sans" w:cs="Open Sans"/>
          <w:color w:val="000000" w:themeColor="text1"/>
        </w:rPr>
      </w:pPr>
      <w:r w:rsidRPr="003C3E72">
        <w:rPr>
          <w:rFonts w:ascii="Open Sans" w:eastAsia="Times New Roman" w:hAnsi="Open Sans" w:cs="Open Sans"/>
          <w:color w:val="000000" w:themeColor="text1"/>
        </w:rPr>
        <w:t>Information regarding use of VGF funds and the impact to the organization</w:t>
      </w:r>
    </w:p>
    <w:p w14:paraId="6426153D" w14:textId="6721B027" w:rsidR="00196DCD" w:rsidRDefault="00196DCD" w:rsidP="59B052AD">
      <w:pPr>
        <w:pStyle w:val="ListParagraph"/>
        <w:numPr>
          <w:ilvl w:val="0"/>
          <w:numId w:val="34"/>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 xml:space="preserve">Pictures, videos, </w:t>
      </w:r>
      <w:r w:rsidR="00224813">
        <w:rPr>
          <w:rFonts w:ascii="Open Sans" w:eastAsia="Times New Roman" w:hAnsi="Open Sans" w:cs="Open Sans"/>
          <w:color w:val="000000" w:themeColor="text1"/>
        </w:rPr>
        <w:t>etc.</w:t>
      </w:r>
    </w:p>
    <w:p w14:paraId="6078CEF5" w14:textId="5BF7F335" w:rsidR="00224813" w:rsidRPr="00224813" w:rsidRDefault="00AA4A36" w:rsidP="00224813">
      <w:pPr>
        <w:pStyle w:val="ListParagraph"/>
        <w:numPr>
          <w:ilvl w:val="0"/>
          <w:numId w:val="35"/>
        </w:numPr>
        <w:spacing w:after="0"/>
        <w:rPr>
          <w:rFonts w:ascii="Open Sans" w:eastAsia="Times New Roman" w:hAnsi="Open Sans" w:cs="Open Sans"/>
          <w:color w:val="000000" w:themeColor="text1"/>
        </w:rPr>
      </w:pPr>
      <w:r>
        <w:rPr>
          <w:rFonts w:ascii="Open Sans" w:eastAsia="Times New Roman" w:hAnsi="Open Sans" w:cs="Open Sans"/>
          <w:color w:val="000000" w:themeColor="text1"/>
        </w:rPr>
        <w:t xml:space="preserve">Submit monthly reimbursement requests </w:t>
      </w:r>
    </w:p>
    <w:p w14:paraId="229B185A" w14:textId="77777777" w:rsidR="00196DCD" w:rsidRDefault="00196DCD" w:rsidP="00196DCD">
      <w:pPr>
        <w:pStyle w:val="ListParagraph"/>
        <w:spacing w:after="0"/>
        <w:ind w:left="1440"/>
        <w:rPr>
          <w:rFonts w:ascii="Open Sans" w:eastAsia="Times New Roman" w:hAnsi="Open Sans" w:cs="Open Sans"/>
          <w:color w:val="000000" w:themeColor="text1"/>
        </w:rPr>
      </w:pPr>
    </w:p>
    <w:p w14:paraId="0BAC78A7" w14:textId="175E632D" w:rsidR="0EB68750" w:rsidRPr="0059728F" w:rsidRDefault="0EB68750" w:rsidP="0059728F">
      <w:pPr>
        <w:spacing w:after="0"/>
        <w:rPr>
          <w:rFonts w:ascii="Open Sans" w:eastAsia="Times New Roman" w:hAnsi="Open Sans" w:cs="Open Sans"/>
          <w:color w:val="000000" w:themeColor="text1"/>
        </w:rPr>
      </w:pPr>
      <w:r w:rsidRPr="0059728F">
        <w:rPr>
          <w:rFonts w:ascii="Open Sans" w:eastAsia="Times New Roman" w:hAnsi="Open Sans" w:cs="Open Sans"/>
          <w:color w:val="000000" w:themeColor="text1"/>
        </w:rPr>
        <w:t>Once the grant is awarded, recipients will be expected to have data collection and data management policies, processes, and practices that provide reasonable assurance that they are reporting high quality performance measure data. At a minimum, recipients should have policies, processes, and practices that address the following five aspects of data quality for themselves and for subrecipients (if applicable):</w:t>
      </w:r>
    </w:p>
    <w:p w14:paraId="426B2EBC" w14:textId="7A6D77D6" w:rsidR="11099ECE" w:rsidRPr="008D279E" w:rsidRDefault="11099ECE" w:rsidP="787803C8">
      <w:pPr>
        <w:pStyle w:val="ListParagraph"/>
        <w:numPr>
          <w:ilvl w:val="0"/>
          <w:numId w:val="22"/>
        </w:numPr>
        <w:rPr>
          <w:rFonts w:ascii="Open Sans" w:eastAsiaTheme="minorEastAsia" w:hAnsi="Open Sans" w:cs="Open Sans"/>
          <w:color w:val="000000" w:themeColor="text1"/>
        </w:rPr>
      </w:pPr>
      <w:r w:rsidRPr="008D279E">
        <w:rPr>
          <w:rFonts w:ascii="Open Sans" w:eastAsia="Times New Roman" w:hAnsi="Open Sans" w:cs="Open Sans"/>
          <w:color w:val="000000" w:themeColor="text1"/>
        </w:rPr>
        <w:t>T</w:t>
      </w:r>
      <w:r w:rsidR="0EB68750" w:rsidRPr="008D279E">
        <w:rPr>
          <w:rFonts w:ascii="Open Sans" w:eastAsia="Times New Roman" w:hAnsi="Open Sans" w:cs="Open Sans"/>
          <w:color w:val="000000" w:themeColor="text1"/>
        </w:rPr>
        <w:t>he data measures what it intends to measure</w:t>
      </w:r>
      <w:r w:rsidR="4F336458" w:rsidRPr="008D279E">
        <w:rPr>
          <w:rFonts w:ascii="Open Sans" w:eastAsia="Times New Roman" w:hAnsi="Open Sans" w:cs="Open Sans"/>
          <w:color w:val="000000" w:themeColor="text1"/>
        </w:rPr>
        <w:t>;</w:t>
      </w:r>
    </w:p>
    <w:p w14:paraId="210B3C66" w14:textId="7D3F954D" w:rsidR="4F336458" w:rsidRPr="008D279E" w:rsidRDefault="4F336458" w:rsidP="787803C8">
      <w:pPr>
        <w:pStyle w:val="ListParagraph"/>
        <w:numPr>
          <w:ilvl w:val="0"/>
          <w:numId w:val="22"/>
        </w:numPr>
        <w:rPr>
          <w:rFonts w:ascii="Open Sans" w:eastAsiaTheme="minorEastAsia" w:hAnsi="Open Sans" w:cs="Open Sans"/>
          <w:color w:val="000000" w:themeColor="text1"/>
        </w:rPr>
      </w:pPr>
      <w:r w:rsidRPr="008D279E">
        <w:rPr>
          <w:rFonts w:ascii="Open Sans" w:eastAsia="Times New Roman" w:hAnsi="Open Sans" w:cs="Open Sans"/>
          <w:color w:val="000000" w:themeColor="text1"/>
        </w:rPr>
        <w:t>T</w:t>
      </w:r>
      <w:r w:rsidR="0EB68750" w:rsidRPr="008D279E">
        <w:rPr>
          <w:rFonts w:ascii="Open Sans" w:eastAsia="Times New Roman" w:hAnsi="Open Sans" w:cs="Open Sans"/>
          <w:color w:val="000000" w:themeColor="text1"/>
        </w:rPr>
        <w:t>he data reported is complete</w:t>
      </w:r>
      <w:r w:rsidR="5590E841" w:rsidRPr="008D279E">
        <w:rPr>
          <w:rFonts w:ascii="Open Sans" w:eastAsia="Times New Roman" w:hAnsi="Open Sans" w:cs="Open Sans"/>
          <w:color w:val="000000" w:themeColor="text1"/>
        </w:rPr>
        <w:t>;</w:t>
      </w:r>
    </w:p>
    <w:p w14:paraId="29505EC7" w14:textId="6683D1DF" w:rsidR="7ED2E101" w:rsidRPr="008D279E" w:rsidRDefault="7ED2E101" w:rsidP="787803C8">
      <w:pPr>
        <w:pStyle w:val="ListParagraph"/>
        <w:numPr>
          <w:ilvl w:val="0"/>
          <w:numId w:val="22"/>
        </w:numPr>
        <w:rPr>
          <w:rFonts w:ascii="Open Sans" w:eastAsiaTheme="minorEastAsia" w:hAnsi="Open Sans" w:cs="Open Sans"/>
          <w:color w:val="000000" w:themeColor="text1"/>
        </w:rPr>
      </w:pPr>
      <w:r w:rsidRPr="008D279E">
        <w:rPr>
          <w:rFonts w:ascii="Open Sans" w:eastAsia="Times New Roman" w:hAnsi="Open Sans" w:cs="Open Sans"/>
          <w:color w:val="000000" w:themeColor="text1"/>
        </w:rPr>
        <w:t>T</w:t>
      </w:r>
      <w:r w:rsidR="0EB68750" w:rsidRPr="008D279E">
        <w:rPr>
          <w:rFonts w:ascii="Open Sans" w:eastAsia="Times New Roman" w:hAnsi="Open Sans" w:cs="Open Sans"/>
          <w:color w:val="000000" w:themeColor="text1"/>
        </w:rPr>
        <w:t>he recipient collects data in a consistent manner</w:t>
      </w:r>
      <w:r w:rsidR="016D6F1F" w:rsidRPr="008D279E">
        <w:rPr>
          <w:rFonts w:ascii="Open Sans" w:eastAsia="Times New Roman" w:hAnsi="Open Sans" w:cs="Open Sans"/>
          <w:color w:val="000000" w:themeColor="text1"/>
        </w:rPr>
        <w:t>;</w:t>
      </w:r>
    </w:p>
    <w:p w14:paraId="6BF67A0E" w14:textId="088270D8" w:rsidR="5FB64D0B" w:rsidRPr="008D279E" w:rsidRDefault="5FB64D0B" w:rsidP="787803C8">
      <w:pPr>
        <w:pStyle w:val="ListParagraph"/>
        <w:numPr>
          <w:ilvl w:val="0"/>
          <w:numId w:val="22"/>
        </w:numPr>
        <w:rPr>
          <w:rFonts w:ascii="Open Sans" w:eastAsiaTheme="minorEastAsia" w:hAnsi="Open Sans" w:cs="Open Sans"/>
          <w:color w:val="000000" w:themeColor="text1"/>
        </w:rPr>
      </w:pPr>
      <w:r w:rsidRPr="008D279E">
        <w:rPr>
          <w:rFonts w:ascii="Open Sans" w:eastAsia="Times New Roman" w:hAnsi="Open Sans" w:cs="Open Sans"/>
          <w:color w:val="000000" w:themeColor="text1"/>
        </w:rPr>
        <w:t>T</w:t>
      </w:r>
      <w:r w:rsidR="0EB68750" w:rsidRPr="008D279E">
        <w:rPr>
          <w:rFonts w:ascii="Open Sans" w:eastAsia="Times New Roman" w:hAnsi="Open Sans" w:cs="Open Sans"/>
          <w:color w:val="000000" w:themeColor="text1"/>
        </w:rPr>
        <w:t>he recipient takes steps to correct data errors</w:t>
      </w:r>
      <w:r w:rsidR="62FDFAA6" w:rsidRPr="008D279E">
        <w:rPr>
          <w:rFonts w:ascii="Open Sans" w:eastAsia="Times New Roman" w:hAnsi="Open Sans" w:cs="Open Sans"/>
          <w:color w:val="000000" w:themeColor="text1"/>
        </w:rPr>
        <w:t>; and,</w:t>
      </w:r>
    </w:p>
    <w:p w14:paraId="5B6A0F23" w14:textId="015D1914" w:rsidR="1C5EBFDB" w:rsidRPr="008D279E" w:rsidRDefault="1C5EBFDB" w:rsidP="787803C8">
      <w:pPr>
        <w:pStyle w:val="ListParagraph"/>
        <w:numPr>
          <w:ilvl w:val="0"/>
          <w:numId w:val="22"/>
        </w:numPr>
        <w:rPr>
          <w:rFonts w:ascii="Open Sans" w:eastAsiaTheme="minorEastAsia" w:hAnsi="Open Sans" w:cs="Open Sans"/>
          <w:color w:val="000000" w:themeColor="text1"/>
        </w:rPr>
      </w:pPr>
      <w:r w:rsidRPr="008D279E">
        <w:rPr>
          <w:rFonts w:ascii="Open Sans" w:eastAsia="Times New Roman" w:hAnsi="Open Sans" w:cs="Open Sans"/>
          <w:color w:val="000000" w:themeColor="text1"/>
        </w:rPr>
        <w:t>The</w:t>
      </w:r>
      <w:r w:rsidR="0EB68750" w:rsidRPr="008D279E">
        <w:rPr>
          <w:rFonts w:ascii="Open Sans" w:eastAsia="Times New Roman" w:hAnsi="Open Sans" w:cs="Open Sans"/>
          <w:color w:val="000000" w:themeColor="text1"/>
        </w:rPr>
        <w:t xml:space="preserve"> recipient actively reviews data for accuracy prior to submission.</w:t>
      </w:r>
    </w:p>
    <w:p w14:paraId="6C9B7742" w14:textId="3BA93F94" w:rsidR="0EB68750" w:rsidRPr="008D279E" w:rsidRDefault="0EB68750" w:rsidP="787803C8">
      <w:pPr>
        <w:rPr>
          <w:rFonts w:ascii="Open Sans" w:eastAsia="Times New Roman" w:hAnsi="Open Sans" w:cs="Open Sans"/>
          <w:color w:val="000000" w:themeColor="text1"/>
        </w:rPr>
      </w:pPr>
      <w:r w:rsidRPr="008D279E">
        <w:rPr>
          <w:rFonts w:ascii="Open Sans" w:eastAsia="Times New Roman" w:hAnsi="Open Sans" w:cs="Open Sans"/>
          <w:color w:val="000000" w:themeColor="text1"/>
        </w:rPr>
        <w:t xml:space="preserve">Failure to submit accurate, complete, and timely required reports may affect the recipient’s ability to secure future </w:t>
      </w:r>
      <w:r w:rsidR="7689B65F" w:rsidRPr="008D279E">
        <w:rPr>
          <w:rFonts w:ascii="Open Sans" w:eastAsia="Times New Roman" w:hAnsi="Open Sans" w:cs="Open Sans"/>
          <w:color w:val="000000" w:themeColor="text1"/>
        </w:rPr>
        <w:t>Nevada Volunteers</w:t>
      </w:r>
      <w:r w:rsidRPr="008D279E">
        <w:rPr>
          <w:rFonts w:ascii="Open Sans" w:eastAsia="Times New Roman" w:hAnsi="Open Sans" w:cs="Open Sans"/>
          <w:color w:val="000000" w:themeColor="text1"/>
        </w:rPr>
        <w:t xml:space="preserve"> or AmeriCorps funding</w:t>
      </w:r>
    </w:p>
    <w:tbl>
      <w:tblPr>
        <w:tblStyle w:val="TableGrid"/>
        <w:tblW w:w="0" w:type="auto"/>
        <w:tblLayout w:type="fixed"/>
        <w:tblLook w:val="06A0" w:firstRow="1" w:lastRow="0" w:firstColumn="1" w:lastColumn="0" w:noHBand="1" w:noVBand="1"/>
      </w:tblPr>
      <w:tblGrid>
        <w:gridCol w:w="9360"/>
      </w:tblGrid>
      <w:tr w:rsidR="787803C8" w14:paraId="18C731A7" w14:textId="77777777" w:rsidTr="00361219">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50425302" w14:textId="27E78A4C" w:rsidR="2D0C435A" w:rsidRDefault="2D0C435A" w:rsidP="787803C8">
            <w:pPr>
              <w:pStyle w:val="ListParagraph"/>
              <w:numPr>
                <w:ilvl w:val="0"/>
                <w:numId w:val="5"/>
              </w:numPr>
              <w:rPr>
                <w:rFonts w:eastAsiaTheme="minorEastAsia"/>
                <w:b/>
                <w:bCs/>
                <w:color w:val="4472C4" w:themeColor="accent1"/>
                <w:sz w:val="24"/>
                <w:szCs w:val="24"/>
              </w:rPr>
            </w:pPr>
            <w:r w:rsidRPr="00361219">
              <w:rPr>
                <w:rFonts w:ascii="Times New Roman" w:eastAsia="Times New Roman" w:hAnsi="Times New Roman" w:cs="Times New Roman"/>
                <w:b/>
                <w:bCs/>
                <w:color w:val="0397D6"/>
                <w:sz w:val="24"/>
                <w:szCs w:val="24"/>
              </w:rPr>
              <w:t>Other Information</w:t>
            </w:r>
          </w:p>
        </w:tc>
      </w:tr>
    </w:tbl>
    <w:p w14:paraId="15884655" w14:textId="775AC36A" w:rsidR="787803C8" w:rsidRDefault="787803C8" w:rsidP="787803C8">
      <w:pPr>
        <w:spacing w:after="0"/>
        <w:rPr>
          <w:rFonts w:ascii="Times New Roman" w:eastAsia="Times New Roman" w:hAnsi="Times New Roman" w:cs="Times New Roman"/>
          <w:b/>
          <w:bCs/>
          <w:sz w:val="24"/>
          <w:szCs w:val="24"/>
        </w:rPr>
      </w:pPr>
    </w:p>
    <w:p w14:paraId="0337F129" w14:textId="6B23A2EC" w:rsidR="4DEDBE1F" w:rsidRPr="001803A2" w:rsidRDefault="4DEDBE1F" w:rsidP="001803A2">
      <w:pPr>
        <w:spacing w:after="0"/>
        <w:rPr>
          <w:rFonts w:ascii="Open Sans" w:eastAsiaTheme="minorEastAsia" w:hAnsi="Open Sans" w:cs="Open Sans"/>
          <w:b/>
          <w:bCs/>
          <w:color w:val="000000" w:themeColor="text1"/>
        </w:rPr>
      </w:pPr>
      <w:r w:rsidRPr="001803A2">
        <w:rPr>
          <w:rFonts w:ascii="Open Sans" w:eastAsia="Times New Roman" w:hAnsi="Open Sans" w:cs="Open Sans"/>
          <w:b/>
          <w:bCs/>
        </w:rPr>
        <w:t>Technical Assistance</w:t>
      </w:r>
    </w:p>
    <w:p w14:paraId="39223CF8" w14:textId="0449F667" w:rsidR="4DEDBE1F" w:rsidRPr="008D279E" w:rsidRDefault="4DEDBE1F" w:rsidP="001803A2">
      <w:pPr>
        <w:spacing w:after="0"/>
        <w:rPr>
          <w:rFonts w:ascii="Open Sans" w:eastAsia="Times New Roman" w:hAnsi="Open Sans" w:cs="Open Sans"/>
        </w:rPr>
      </w:pPr>
      <w:r w:rsidRPr="47B61C67">
        <w:rPr>
          <w:rFonts w:ascii="Open Sans" w:eastAsia="Times New Roman" w:hAnsi="Open Sans" w:cs="Open Sans"/>
        </w:rPr>
        <w:t xml:space="preserve">Applicants and/or recipients should contact </w:t>
      </w:r>
      <w:r w:rsidR="56D6F84B" w:rsidRPr="47B61C67">
        <w:rPr>
          <w:rFonts w:ascii="Open Sans" w:eastAsia="Times New Roman" w:hAnsi="Open Sans" w:cs="Open Sans"/>
        </w:rPr>
        <w:t xml:space="preserve">Shannon Moore, </w:t>
      </w:r>
      <w:r w:rsidR="06F9AEFE" w:rsidRPr="47B61C67">
        <w:rPr>
          <w:rFonts w:ascii="Open Sans" w:eastAsia="Times New Roman" w:hAnsi="Open Sans" w:cs="Open Sans"/>
        </w:rPr>
        <w:t xml:space="preserve">Nevada Volunteers </w:t>
      </w:r>
      <w:r w:rsidR="56D6F84B" w:rsidRPr="47B61C67">
        <w:rPr>
          <w:rFonts w:ascii="Open Sans" w:eastAsia="Times New Roman" w:hAnsi="Open Sans" w:cs="Open Sans"/>
        </w:rPr>
        <w:t>VGF Program Officer</w:t>
      </w:r>
      <w:r w:rsidR="5A2AC4C2" w:rsidRPr="47B61C67">
        <w:rPr>
          <w:rFonts w:ascii="Open Sans" w:eastAsia="Times New Roman" w:hAnsi="Open Sans" w:cs="Open Sans"/>
        </w:rPr>
        <w:t>,</w:t>
      </w:r>
      <w:r w:rsidR="56D6F84B" w:rsidRPr="47B61C67">
        <w:rPr>
          <w:rFonts w:ascii="Open Sans" w:eastAsia="Times New Roman" w:hAnsi="Open Sans" w:cs="Open Sans"/>
        </w:rPr>
        <w:t xml:space="preserve"> at </w:t>
      </w:r>
      <w:hyperlink r:id="rId14">
        <w:r w:rsidR="744A1DF3" w:rsidRPr="47B61C67">
          <w:rPr>
            <w:rStyle w:val="Hyperlink"/>
            <w:rFonts w:ascii="Open Sans" w:eastAsia="Times New Roman" w:hAnsi="Open Sans" w:cs="Open Sans"/>
          </w:rPr>
          <w:t>shannon@nevadavolunteers.org</w:t>
        </w:r>
      </w:hyperlink>
      <w:r w:rsidRPr="47B61C67">
        <w:rPr>
          <w:rFonts w:ascii="Open Sans" w:eastAsia="Times New Roman" w:hAnsi="Open Sans" w:cs="Open Sans"/>
        </w:rPr>
        <w:t xml:space="preserve"> if they require assistance applying for, or administ</w:t>
      </w:r>
      <w:r w:rsidR="480499F2" w:rsidRPr="47B61C67">
        <w:rPr>
          <w:rFonts w:ascii="Open Sans" w:eastAsia="Times New Roman" w:hAnsi="Open Sans" w:cs="Open Sans"/>
        </w:rPr>
        <w:t>ering,</w:t>
      </w:r>
      <w:r w:rsidR="1E8060D3" w:rsidRPr="47B61C67">
        <w:rPr>
          <w:rFonts w:ascii="Open Sans" w:eastAsia="Times New Roman" w:hAnsi="Open Sans" w:cs="Open Sans"/>
        </w:rPr>
        <w:t xml:space="preserve"> </w:t>
      </w:r>
      <w:r w:rsidR="480499F2" w:rsidRPr="47B61C67">
        <w:rPr>
          <w:rFonts w:ascii="Open Sans" w:eastAsia="Times New Roman" w:hAnsi="Open Sans" w:cs="Open Sans"/>
        </w:rPr>
        <w:t xml:space="preserve">VGF grants. </w:t>
      </w:r>
    </w:p>
    <w:p w14:paraId="361EC519" w14:textId="3DE7E8AE" w:rsidR="47B61C67" w:rsidRDefault="47B61C67" w:rsidP="47B61C67">
      <w:pPr>
        <w:spacing w:after="0"/>
        <w:rPr>
          <w:rFonts w:ascii="Open Sans" w:eastAsia="Times New Roman" w:hAnsi="Open Sans" w:cs="Open Sans"/>
        </w:rPr>
      </w:pPr>
    </w:p>
    <w:p w14:paraId="317C5C5F" w14:textId="0D182987" w:rsidR="5162BEB3" w:rsidRDefault="5162BEB3" w:rsidP="47B61C67">
      <w:pPr>
        <w:spacing w:after="0"/>
        <w:rPr>
          <w:rFonts w:ascii="Open Sans" w:eastAsia="Times New Roman" w:hAnsi="Open Sans" w:cs="Open Sans"/>
        </w:rPr>
      </w:pPr>
      <w:r w:rsidRPr="47B61C67">
        <w:rPr>
          <w:rFonts w:ascii="Open Sans" w:eastAsia="Times New Roman" w:hAnsi="Open Sans" w:cs="Open Sans"/>
        </w:rPr>
        <w:t>Q&amp;A Sessions</w:t>
      </w:r>
    </w:p>
    <w:p w14:paraId="64DAECE3" w14:textId="387A9054" w:rsidR="5162BEB3" w:rsidRDefault="5162BEB3" w:rsidP="47B61C67">
      <w:pPr>
        <w:spacing w:after="0"/>
        <w:rPr>
          <w:rFonts w:ascii="Open Sans" w:eastAsia="Times New Roman" w:hAnsi="Open Sans" w:cs="Open Sans"/>
        </w:rPr>
      </w:pPr>
      <w:r w:rsidRPr="47B61C67">
        <w:rPr>
          <w:rFonts w:ascii="Open Sans" w:eastAsia="Times New Roman" w:hAnsi="Open Sans" w:cs="Open Sans"/>
        </w:rPr>
        <w:t>Wednesday, October 20</w:t>
      </w:r>
      <w:r w:rsidRPr="47B61C67">
        <w:rPr>
          <w:rFonts w:ascii="Open Sans" w:eastAsia="Times New Roman" w:hAnsi="Open Sans" w:cs="Open Sans"/>
          <w:vertAlign w:val="superscript"/>
        </w:rPr>
        <w:t>th</w:t>
      </w:r>
      <w:r w:rsidRPr="47B61C67">
        <w:rPr>
          <w:rFonts w:ascii="Open Sans" w:eastAsia="Times New Roman" w:hAnsi="Open Sans" w:cs="Open Sans"/>
        </w:rPr>
        <w:t xml:space="preserve"> </w:t>
      </w:r>
      <w:r w:rsidR="1E0A5BAF" w:rsidRPr="47B61C67">
        <w:rPr>
          <w:rFonts w:ascii="Open Sans" w:eastAsia="Times New Roman" w:hAnsi="Open Sans" w:cs="Open Sans"/>
        </w:rPr>
        <w:t xml:space="preserve"> 1:00PM – 1:45PM</w:t>
      </w:r>
    </w:p>
    <w:p w14:paraId="573CF2CB" w14:textId="15853C5D" w:rsidR="1E0A5BAF" w:rsidRDefault="1E0A5BAF" w:rsidP="47B61C67">
      <w:pPr>
        <w:spacing w:after="0"/>
        <w:rPr>
          <w:rFonts w:ascii="Open Sans" w:eastAsia="Times New Roman" w:hAnsi="Open Sans" w:cs="Open Sans"/>
        </w:rPr>
      </w:pPr>
      <w:r w:rsidRPr="47B61C67">
        <w:rPr>
          <w:rFonts w:ascii="Open Sans" w:eastAsia="Times New Roman" w:hAnsi="Open Sans" w:cs="Open Sans"/>
        </w:rPr>
        <w:t>Wednesday, October 20</w:t>
      </w:r>
      <w:r w:rsidRPr="47B61C67">
        <w:rPr>
          <w:rFonts w:ascii="Open Sans" w:eastAsia="Times New Roman" w:hAnsi="Open Sans" w:cs="Open Sans"/>
          <w:vertAlign w:val="superscript"/>
        </w:rPr>
        <w:t>th</w:t>
      </w:r>
      <w:r w:rsidRPr="47B61C67">
        <w:rPr>
          <w:rFonts w:ascii="Open Sans" w:eastAsia="Times New Roman" w:hAnsi="Open Sans" w:cs="Open Sans"/>
        </w:rPr>
        <w:t xml:space="preserve">  5:00PM – 5:45PM</w:t>
      </w:r>
    </w:p>
    <w:p w14:paraId="05ACE08A" w14:textId="076CA95F" w:rsidR="1E0A5BAF" w:rsidRDefault="1E0A5BAF" w:rsidP="47B61C67">
      <w:pPr>
        <w:spacing w:after="0"/>
        <w:rPr>
          <w:rFonts w:ascii="Open Sans" w:eastAsia="Times New Roman" w:hAnsi="Open Sans" w:cs="Open Sans"/>
        </w:rPr>
      </w:pPr>
      <w:r w:rsidRPr="47B61C67">
        <w:rPr>
          <w:rFonts w:ascii="Open Sans" w:eastAsia="Times New Roman" w:hAnsi="Open Sans" w:cs="Open Sans"/>
        </w:rPr>
        <w:t xml:space="preserve">Email for link:  shannon@nevadavolunteers.org </w:t>
      </w:r>
    </w:p>
    <w:p w14:paraId="3E9CFE5C" w14:textId="526FB9CB" w:rsidR="787803C8" w:rsidRPr="008D279E" w:rsidRDefault="787803C8" w:rsidP="787803C8">
      <w:pPr>
        <w:spacing w:after="0"/>
        <w:rPr>
          <w:rFonts w:ascii="Open Sans" w:eastAsia="Times New Roman" w:hAnsi="Open Sans" w:cs="Open Sans"/>
        </w:rPr>
      </w:pPr>
    </w:p>
    <w:p w14:paraId="4F301B4B" w14:textId="4D662C30" w:rsidR="4E351AA2" w:rsidRPr="008E1551" w:rsidRDefault="4E351AA2" w:rsidP="008E1551">
      <w:pPr>
        <w:spacing w:after="0"/>
        <w:rPr>
          <w:rFonts w:ascii="Open Sans" w:eastAsiaTheme="minorEastAsia" w:hAnsi="Open Sans" w:cs="Open Sans"/>
          <w:b/>
          <w:bCs/>
        </w:rPr>
      </w:pPr>
      <w:r w:rsidRPr="008E1551">
        <w:rPr>
          <w:rFonts w:ascii="Open Sans" w:eastAsia="Times New Roman" w:hAnsi="Open Sans" w:cs="Open Sans"/>
          <w:b/>
          <w:bCs/>
        </w:rPr>
        <w:t>Re-focusing of Funding</w:t>
      </w:r>
    </w:p>
    <w:p w14:paraId="38E27F5B" w14:textId="1DB98835" w:rsidR="4E351AA2" w:rsidRPr="008D279E" w:rsidRDefault="4E351AA2" w:rsidP="008E1551">
      <w:pPr>
        <w:spacing w:after="0"/>
        <w:rPr>
          <w:rFonts w:ascii="Open Sans" w:eastAsia="Times New Roman" w:hAnsi="Open Sans" w:cs="Open Sans"/>
          <w:b/>
          <w:bCs/>
        </w:rPr>
      </w:pPr>
      <w:r w:rsidRPr="008D279E">
        <w:rPr>
          <w:rFonts w:ascii="Open Sans" w:eastAsia="Times New Roman" w:hAnsi="Open Sans" w:cs="Open Sans"/>
        </w:rPr>
        <w:t xml:space="preserve">Nevada Volunteers </w:t>
      </w:r>
      <w:r w:rsidR="3BB4261D" w:rsidRPr="008D279E">
        <w:rPr>
          <w:rFonts w:ascii="Open Sans" w:eastAsia="Times New Roman" w:hAnsi="Open Sans" w:cs="Open Sans"/>
        </w:rPr>
        <w:t xml:space="preserve">and AmeriCorps </w:t>
      </w:r>
      <w:r w:rsidRPr="008D279E">
        <w:rPr>
          <w:rFonts w:ascii="Open Sans" w:eastAsia="Times New Roman" w:hAnsi="Open Sans" w:cs="Open Sans"/>
        </w:rPr>
        <w:t>reserves the right to re-focus program dollars for t</w:t>
      </w:r>
      <w:r w:rsidR="4FBE4A3F" w:rsidRPr="008D279E">
        <w:rPr>
          <w:rFonts w:ascii="Open Sans" w:eastAsia="Times New Roman" w:hAnsi="Open Sans" w:cs="Open Sans"/>
        </w:rPr>
        <w:t>his program in the event of a national disaster or other compelling needs.</w:t>
      </w:r>
    </w:p>
    <w:p w14:paraId="14EC29CA" w14:textId="09196A7C" w:rsidR="787803C8" w:rsidRDefault="787803C8" w:rsidP="787803C8">
      <w:pPr>
        <w:spacing w:after="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787803C8" w14:paraId="67FCC359" w14:textId="77777777" w:rsidTr="0045523A">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9D9D9" w:themeFill="background1" w:themeFillShade="D9"/>
          </w:tcPr>
          <w:p w14:paraId="0286AD0C" w14:textId="77AAA27F" w:rsidR="0AB9FF08" w:rsidRDefault="0AB9FF08" w:rsidP="787803C8">
            <w:pPr>
              <w:pStyle w:val="ListParagraph"/>
              <w:numPr>
                <w:ilvl w:val="0"/>
                <w:numId w:val="5"/>
              </w:numPr>
              <w:rPr>
                <w:rFonts w:eastAsiaTheme="minorEastAsia"/>
                <w:b/>
                <w:bCs/>
                <w:color w:val="4472C4" w:themeColor="accent1"/>
                <w:sz w:val="24"/>
                <w:szCs w:val="24"/>
              </w:rPr>
            </w:pPr>
            <w:r w:rsidRPr="0045523A">
              <w:rPr>
                <w:rFonts w:ascii="Times New Roman" w:eastAsia="Times New Roman" w:hAnsi="Times New Roman" w:cs="Times New Roman"/>
                <w:b/>
                <w:bCs/>
                <w:color w:val="0397D6"/>
                <w:sz w:val="24"/>
                <w:szCs w:val="24"/>
              </w:rPr>
              <w:t>Important Notices</w:t>
            </w:r>
          </w:p>
        </w:tc>
      </w:tr>
    </w:tbl>
    <w:p w14:paraId="67015A38" w14:textId="77777777" w:rsidR="0045523A" w:rsidRPr="0045523A" w:rsidRDefault="0045523A" w:rsidP="0045523A">
      <w:pPr>
        <w:pStyle w:val="ListParagraph"/>
        <w:spacing w:after="0"/>
        <w:rPr>
          <w:rFonts w:eastAsiaTheme="minorEastAsia"/>
          <w:b/>
          <w:bCs/>
          <w:color w:val="000000" w:themeColor="text1"/>
          <w:sz w:val="24"/>
          <w:szCs w:val="24"/>
        </w:rPr>
      </w:pPr>
    </w:p>
    <w:p w14:paraId="5C591969" w14:textId="44360241" w:rsidR="4DC809DB" w:rsidRPr="008E1551" w:rsidRDefault="4DC809DB" w:rsidP="008E1551">
      <w:pPr>
        <w:spacing w:after="0"/>
        <w:rPr>
          <w:rFonts w:ascii="Open Sans" w:eastAsiaTheme="minorEastAsia" w:hAnsi="Open Sans" w:cs="Open Sans"/>
          <w:b/>
          <w:bCs/>
          <w:color w:val="000000" w:themeColor="text1"/>
        </w:rPr>
      </w:pPr>
      <w:r w:rsidRPr="008E1551">
        <w:rPr>
          <w:rFonts w:ascii="Open Sans" w:eastAsia="Times New Roman" w:hAnsi="Open Sans" w:cs="Open Sans"/>
          <w:b/>
          <w:bCs/>
          <w:color w:val="000000" w:themeColor="text1"/>
        </w:rPr>
        <w:t>Privacy Statement</w:t>
      </w:r>
    </w:p>
    <w:p w14:paraId="313A1741" w14:textId="6EC179C3" w:rsidR="4DC809DB" w:rsidRPr="008D279E" w:rsidRDefault="4DC809DB" w:rsidP="005A2EFF">
      <w:pPr>
        <w:rPr>
          <w:rFonts w:ascii="Open Sans" w:hAnsi="Open Sans" w:cs="Open Sans"/>
        </w:rPr>
      </w:pPr>
      <w:r w:rsidRPr="008D279E">
        <w:rPr>
          <w:rFonts w:ascii="Open Sans" w:eastAsia="Times New Roman" w:hAnsi="Open Sans" w:cs="Open Sans"/>
          <w:color w:val="000000" w:themeColor="text1"/>
        </w:rPr>
        <w:lastRenderedPageBreak/>
        <w:t xml:space="preserve">The Privacy Act of 1974 (5 U.S.C § 552a) requires that we notify you that the information requested under this Notice of Funding is collected pursuant to 42 U.S.C. 12592 and 12615 of the National and Community Service Act of 1990 as amended, and 42 U.S.C. 4953 of the Domestic Volunteer Service Act of 1973 as amended. </w:t>
      </w:r>
    </w:p>
    <w:p w14:paraId="1ADB4C77" w14:textId="0BC53CCA" w:rsidR="4DC809DB" w:rsidRPr="008D279E" w:rsidRDefault="4DC809DB" w:rsidP="005A2EFF">
      <w:pPr>
        <w:rPr>
          <w:rFonts w:ascii="Open Sans" w:hAnsi="Open Sans" w:cs="Open Sans"/>
        </w:rPr>
      </w:pPr>
      <w:r w:rsidRPr="008D279E">
        <w:rPr>
          <w:rFonts w:ascii="Open Sans" w:eastAsia="Times New Roman" w:hAnsi="Open Sans" w:cs="Open Sans"/>
          <w:color w:val="000000" w:themeColor="text1"/>
        </w:rPr>
        <w:t xml:space="preserve">Purposes and Uses - The information requested is collected for the purposes of reviewing grant applications and granting funding requests.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contractors that have a need to know the information for the purpose of assisting the government to respond to a suspected or confirmed breach of the security or confidentiality or information maintained in this system of records, and the information disclosed is relevant and unnecessary for the assistance. </w:t>
      </w:r>
    </w:p>
    <w:p w14:paraId="1FD535C1" w14:textId="3C906E51" w:rsidR="4DC809DB" w:rsidRDefault="4DC809DB" w:rsidP="005A2EFF">
      <w:r w:rsidRPr="008D279E">
        <w:rPr>
          <w:rFonts w:ascii="Open Sans" w:eastAsia="Times New Roman" w:hAnsi="Open Sans" w:cs="Open Sans"/>
          <w:color w:val="000000" w:themeColor="text1"/>
        </w:rPr>
        <w:t>Effects of Nondisclosure - The information requested is voluntary; however, to be a recipient of this grant program, disclosure of personal or sensitive information is required to receive federal benefits.</w:t>
      </w:r>
    </w:p>
    <w:p w14:paraId="6CA855F3" w14:textId="0A02EFCC" w:rsidR="787803C8" w:rsidRDefault="787803C8" w:rsidP="787803C8">
      <w:pPr>
        <w:spacing w:after="0"/>
        <w:rPr>
          <w:rFonts w:ascii="Times New Roman" w:eastAsia="Times New Roman" w:hAnsi="Times New Roman" w:cs="Times New Roman"/>
          <w:color w:val="000000" w:themeColor="text1"/>
          <w:sz w:val="24"/>
          <w:szCs w:val="24"/>
        </w:rPr>
      </w:pPr>
    </w:p>
    <w:p w14:paraId="631F58DB" w14:textId="693FAFCD" w:rsidR="787803C8" w:rsidRDefault="787803C8" w:rsidP="787803C8">
      <w:pPr>
        <w:spacing w:after="0"/>
        <w:rPr>
          <w:rFonts w:ascii="Times New Roman" w:eastAsia="Times New Roman" w:hAnsi="Times New Roman" w:cs="Times New Roman"/>
          <w:b/>
          <w:bCs/>
          <w:color w:val="000000" w:themeColor="text1"/>
          <w:sz w:val="32"/>
          <w:szCs w:val="32"/>
        </w:rPr>
      </w:pPr>
    </w:p>
    <w:p w14:paraId="05D5A2C5" w14:textId="052F7E9C"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10550214" w14:textId="7DE53053"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23FB4B67" w14:textId="170FA5DE"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01F503F2" w14:textId="49C5E35F"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00DDF6D3" w14:textId="4D3C5EEB" w:rsidR="6B0A15FD" w:rsidRDefault="6B0A15FD" w:rsidP="787803C8">
      <w:pPr>
        <w:spacing w:after="0"/>
        <w:rPr>
          <w:rFonts w:ascii="Times New Roman" w:eastAsia="Times New Roman" w:hAnsi="Times New Roman" w:cs="Times New Roman"/>
          <w:b/>
          <w:bCs/>
          <w:color w:val="000000" w:themeColor="text1"/>
          <w:sz w:val="32"/>
          <w:szCs w:val="32"/>
        </w:rPr>
      </w:pPr>
    </w:p>
    <w:p w14:paraId="1D0C8DA4" w14:textId="1F1B0534"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268DC328" w14:textId="6129237C"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4D0FD2A2" w14:textId="51992C86"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36D5948E" w14:textId="722459BC"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289C330D" w14:textId="4A7FFD52"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23241ADA" w14:textId="7D8939D4"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470119CB" w14:textId="7F4C0ECC"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34750DCF" w14:textId="5247E8B0" w:rsidR="6B0A15FD" w:rsidRDefault="6B0A15FD" w:rsidP="6B0A15FD">
      <w:pPr>
        <w:spacing w:after="0"/>
        <w:jc w:val="center"/>
        <w:rPr>
          <w:rFonts w:ascii="Times New Roman" w:eastAsia="Times New Roman" w:hAnsi="Times New Roman" w:cs="Times New Roman"/>
          <w:b/>
          <w:bCs/>
          <w:color w:val="000000" w:themeColor="text1"/>
          <w:sz w:val="32"/>
          <w:szCs w:val="32"/>
        </w:rPr>
      </w:pPr>
    </w:p>
    <w:p w14:paraId="2C078E63" w14:textId="4BEAE275" w:rsidR="00F34092" w:rsidRDefault="00F34092" w:rsidP="6B0A15FD">
      <w:pPr>
        <w:jc w:val="center"/>
        <w:rPr>
          <w:rFonts w:ascii="Times New Roman" w:eastAsia="Times New Roman" w:hAnsi="Times New Roman" w:cs="Times New Roman"/>
          <w:b/>
          <w:bCs/>
          <w:color w:val="000000" w:themeColor="text1"/>
        </w:rPr>
      </w:pPr>
    </w:p>
    <w:sectPr w:rsidR="00F34092">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5297" w14:textId="77777777" w:rsidR="00AA3085" w:rsidRDefault="00AA3085">
      <w:pPr>
        <w:spacing w:after="0" w:line="240" w:lineRule="auto"/>
      </w:pPr>
      <w:r>
        <w:separator/>
      </w:r>
    </w:p>
  </w:endnote>
  <w:endnote w:type="continuationSeparator" w:id="0">
    <w:p w14:paraId="338D6C63" w14:textId="77777777" w:rsidR="00AA3085" w:rsidRDefault="00AA3085">
      <w:pPr>
        <w:spacing w:after="0" w:line="240" w:lineRule="auto"/>
      </w:pPr>
      <w:r>
        <w:continuationSeparator/>
      </w:r>
    </w:p>
  </w:endnote>
  <w:endnote w:type="continuationNotice" w:id="1">
    <w:p w14:paraId="073F0C68" w14:textId="77777777" w:rsidR="00AA3085" w:rsidRDefault="00AA3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7803C8" w14:paraId="5DB7D055" w14:textId="77777777" w:rsidTr="787803C8">
      <w:tc>
        <w:tcPr>
          <w:tcW w:w="3120" w:type="dxa"/>
        </w:tcPr>
        <w:p w14:paraId="0EB1CE2E" w14:textId="0421903B" w:rsidR="787803C8" w:rsidRDefault="787803C8" w:rsidP="787803C8">
          <w:pPr>
            <w:pStyle w:val="Header"/>
            <w:ind w:left="-115"/>
          </w:pPr>
        </w:p>
      </w:tc>
      <w:tc>
        <w:tcPr>
          <w:tcW w:w="3120" w:type="dxa"/>
        </w:tcPr>
        <w:p w14:paraId="78AB21C5" w14:textId="6B43E216" w:rsidR="787803C8" w:rsidRDefault="787803C8" w:rsidP="787803C8">
          <w:pPr>
            <w:pStyle w:val="Header"/>
            <w:jc w:val="center"/>
          </w:pPr>
          <w:r>
            <w:fldChar w:fldCharType="begin"/>
          </w:r>
          <w:r>
            <w:instrText>PAGE</w:instrText>
          </w:r>
          <w:r>
            <w:fldChar w:fldCharType="separate"/>
          </w:r>
          <w:r w:rsidR="000B5B04">
            <w:rPr>
              <w:noProof/>
            </w:rPr>
            <w:t>2</w:t>
          </w:r>
          <w:r>
            <w:fldChar w:fldCharType="end"/>
          </w:r>
        </w:p>
      </w:tc>
      <w:tc>
        <w:tcPr>
          <w:tcW w:w="3120" w:type="dxa"/>
        </w:tcPr>
        <w:p w14:paraId="7C3F4F71" w14:textId="10B4C7F1" w:rsidR="787803C8" w:rsidRDefault="787803C8" w:rsidP="787803C8">
          <w:pPr>
            <w:pStyle w:val="Header"/>
            <w:ind w:right="-115"/>
            <w:jc w:val="right"/>
          </w:pPr>
        </w:p>
      </w:tc>
    </w:tr>
  </w:tbl>
  <w:p w14:paraId="3BBEAE55" w14:textId="3CC85164" w:rsidR="787803C8" w:rsidRDefault="787803C8" w:rsidP="7878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7803C8" w14:paraId="057EAFD0" w14:textId="77777777" w:rsidTr="787803C8">
      <w:tc>
        <w:tcPr>
          <w:tcW w:w="3120" w:type="dxa"/>
        </w:tcPr>
        <w:p w14:paraId="4808AC3E" w14:textId="1F27A68C" w:rsidR="787803C8" w:rsidRDefault="787803C8" w:rsidP="787803C8">
          <w:pPr>
            <w:pStyle w:val="Header"/>
            <w:ind w:left="-115"/>
          </w:pPr>
        </w:p>
      </w:tc>
      <w:tc>
        <w:tcPr>
          <w:tcW w:w="3120" w:type="dxa"/>
        </w:tcPr>
        <w:p w14:paraId="31A9BE46" w14:textId="6C62F7FB" w:rsidR="787803C8" w:rsidRDefault="787803C8" w:rsidP="787803C8">
          <w:pPr>
            <w:pStyle w:val="Header"/>
            <w:jc w:val="center"/>
          </w:pPr>
        </w:p>
      </w:tc>
      <w:tc>
        <w:tcPr>
          <w:tcW w:w="3120" w:type="dxa"/>
        </w:tcPr>
        <w:p w14:paraId="2C046AE1" w14:textId="0C383E51" w:rsidR="787803C8" w:rsidRDefault="787803C8" w:rsidP="787803C8">
          <w:pPr>
            <w:pStyle w:val="Header"/>
            <w:ind w:right="-115"/>
            <w:jc w:val="right"/>
          </w:pPr>
        </w:p>
      </w:tc>
    </w:tr>
  </w:tbl>
  <w:p w14:paraId="41C77C7E" w14:textId="62553A94" w:rsidR="787803C8" w:rsidRDefault="787803C8" w:rsidP="7878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8220" w14:textId="77777777" w:rsidR="00AA3085" w:rsidRDefault="00AA3085">
      <w:pPr>
        <w:spacing w:after="0" w:line="240" w:lineRule="auto"/>
      </w:pPr>
      <w:r>
        <w:separator/>
      </w:r>
    </w:p>
  </w:footnote>
  <w:footnote w:type="continuationSeparator" w:id="0">
    <w:p w14:paraId="4DA0E1C5" w14:textId="77777777" w:rsidR="00AA3085" w:rsidRDefault="00AA3085">
      <w:pPr>
        <w:spacing w:after="0" w:line="240" w:lineRule="auto"/>
      </w:pPr>
      <w:r>
        <w:continuationSeparator/>
      </w:r>
    </w:p>
  </w:footnote>
  <w:footnote w:type="continuationNotice" w:id="1">
    <w:p w14:paraId="5E4D3954" w14:textId="77777777" w:rsidR="00AA3085" w:rsidRDefault="00AA3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7803C8" w14:paraId="43EEED2A" w14:textId="77777777" w:rsidTr="787803C8">
      <w:tc>
        <w:tcPr>
          <w:tcW w:w="3120" w:type="dxa"/>
        </w:tcPr>
        <w:p w14:paraId="71CDD3B8" w14:textId="3B11CDC7" w:rsidR="787803C8" w:rsidRDefault="787803C8" w:rsidP="787803C8">
          <w:pPr>
            <w:pStyle w:val="Header"/>
            <w:ind w:left="-115"/>
          </w:pPr>
        </w:p>
      </w:tc>
      <w:tc>
        <w:tcPr>
          <w:tcW w:w="3120" w:type="dxa"/>
        </w:tcPr>
        <w:p w14:paraId="5B9DD166" w14:textId="54C8ED26" w:rsidR="787803C8" w:rsidRDefault="787803C8" w:rsidP="787803C8">
          <w:pPr>
            <w:pStyle w:val="Header"/>
            <w:jc w:val="center"/>
          </w:pPr>
        </w:p>
      </w:tc>
      <w:tc>
        <w:tcPr>
          <w:tcW w:w="3120" w:type="dxa"/>
        </w:tcPr>
        <w:p w14:paraId="6A0C9DB4" w14:textId="7D3536CA" w:rsidR="787803C8" w:rsidRDefault="787803C8" w:rsidP="787803C8">
          <w:pPr>
            <w:pStyle w:val="Header"/>
            <w:ind w:right="-115"/>
            <w:jc w:val="right"/>
          </w:pPr>
        </w:p>
      </w:tc>
    </w:tr>
  </w:tbl>
  <w:p w14:paraId="54F4F79F" w14:textId="7FDBA139" w:rsidR="787803C8" w:rsidRDefault="787803C8" w:rsidP="7878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7803C8" w14:paraId="2CB7A7C2" w14:textId="77777777" w:rsidTr="787803C8">
      <w:tc>
        <w:tcPr>
          <w:tcW w:w="3120" w:type="dxa"/>
        </w:tcPr>
        <w:p w14:paraId="0418F316" w14:textId="460A2147" w:rsidR="787803C8" w:rsidRDefault="787803C8" w:rsidP="787803C8">
          <w:pPr>
            <w:pStyle w:val="Header"/>
            <w:ind w:left="-115"/>
          </w:pPr>
        </w:p>
      </w:tc>
      <w:tc>
        <w:tcPr>
          <w:tcW w:w="3120" w:type="dxa"/>
        </w:tcPr>
        <w:p w14:paraId="1A1965B6" w14:textId="60F42E52" w:rsidR="787803C8" w:rsidRDefault="787803C8" w:rsidP="787803C8">
          <w:pPr>
            <w:pStyle w:val="Header"/>
            <w:jc w:val="center"/>
          </w:pPr>
        </w:p>
      </w:tc>
      <w:tc>
        <w:tcPr>
          <w:tcW w:w="3120" w:type="dxa"/>
        </w:tcPr>
        <w:p w14:paraId="53E8586E" w14:textId="7348BD84" w:rsidR="787803C8" w:rsidRDefault="787803C8" w:rsidP="787803C8">
          <w:pPr>
            <w:pStyle w:val="Header"/>
            <w:ind w:right="-115"/>
            <w:jc w:val="right"/>
          </w:pPr>
        </w:p>
      </w:tc>
    </w:tr>
  </w:tbl>
  <w:p w14:paraId="5EFA1938" w14:textId="138D6EFB" w:rsidR="787803C8" w:rsidRDefault="787803C8" w:rsidP="7878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31A"/>
    <w:multiLevelType w:val="hybridMultilevel"/>
    <w:tmpl w:val="B3D44D2C"/>
    <w:lvl w:ilvl="0" w:tplc="E6C48434">
      <w:start w:val="1"/>
      <w:numFmt w:val="lowerLetter"/>
      <w:lvlText w:val="%1."/>
      <w:lvlJc w:val="left"/>
      <w:pPr>
        <w:ind w:left="720" w:hanging="360"/>
      </w:pPr>
      <w:rPr>
        <w:b/>
        <w:bCs/>
      </w:rPr>
    </w:lvl>
    <w:lvl w:ilvl="1" w:tplc="454855FC">
      <w:start w:val="1"/>
      <w:numFmt w:val="lowerLetter"/>
      <w:lvlText w:val="%2."/>
      <w:lvlJc w:val="left"/>
      <w:pPr>
        <w:ind w:left="1440" w:hanging="360"/>
      </w:pPr>
    </w:lvl>
    <w:lvl w:ilvl="2" w:tplc="060A17F8">
      <w:start w:val="1"/>
      <w:numFmt w:val="lowerRoman"/>
      <w:lvlText w:val="%3."/>
      <w:lvlJc w:val="right"/>
      <w:pPr>
        <w:ind w:left="2160" w:hanging="180"/>
      </w:pPr>
    </w:lvl>
    <w:lvl w:ilvl="3" w:tplc="08AAAA4E">
      <w:start w:val="1"/>
      <w:numFmt w:val="decimal"/>
      <w:lvlText w:val="%4."/>
      <w:lvlJc w:val="left"/>
      <w:pPr>
        <w:ind w:left="2880" w:hanging="360"/>
      </w:pPr>
    </w:lvl>
    <w:lvl w:ilvl="4" w:tplc="E732139E">
      <w:start w:val="1"/>
      <w:numFmt w:val="lowerLetter"/>
      <w:lvlText w:val="%5."/>
      <w:lvlJc w:val="left"/>
      <w:pPr>
        <w:ind w:left="3600" w:hanging="360"/>
      </w:pPr>
    </w:lvl>
    <w:lvl w:ilvl="5" w:tplc="19620B40">
      <w:start w:val="1"/>
      <w:numFmt w:val="lowerRoman"/>
      <w:lvlText w:val="%6."/>
      <w:lvlJc w:val="right"/>
      <w:pPr>
        <w:ind w:left="4320" w:hanging="180"/>
      </w:pPr>
    </w:lvl>
    <w:lvl w:ilvl="6" w:tplc="E86ACFB8">
      <w:start w:val="1"/>
      <w:numFmt w:val="decimal"/>
      <w:lvlText w:val="%7."/>
      <w:lvlJc w:val="left"/>
      <w:pPr>
        <w:ind w:left="5040" w:hanging="360"/>
      </w:pPr>
    </w:lvl>
    <w:lvl w:ilvl="7" w:tplc="75C8E0FA">
      <w:start w:val="1"/>
      <w:numFmt w:val="lowerLetter"/>
      <w:lvlText w:val="%8."/>
      <w:lvlJc w:val="left"/>
      <w:pPr>
        <w:ind w:left="5760" w:hanging="360"/>
      </w:pPr>
    </w:lvl>
    <w:lvl w:ilvl="8" w:tplc="885469A4">
      <w:start w:val="1"/>
      <w:numFmt w:val="lowerRoman"/>
      <w:lvlText w:val="%9."/>
      <w:lvlJc w:val="right"/>
      <w:pPr>
        <w:ind w:left="6480" w:hanging="180"/>
      </w:pPr>
    </w:lvl>
  </w:abstractNum>
  <w:abstractNum w:abstractNumId="1" w15:restartNumberingAfterBreak="0">
    <w:nsid w:val="067D19EC"/>
    <w:multiLevelType w:val="hybridMultilevel"/>
    <w:tmpl w:val="35C89868"/>
    <w:lvl w:ilvl="0" w:tplc="628E64BE">
      <w:start w:val="1"/>
      <w:numFmt w:val="lowerLetter"/>
      <w:lvlText w:val="%1."/>
      <w:lvlJc w:val="left"/>
      <w:pPr>
        <w:ind w:left="720" w:hanging="360"/>
      </w:pPr>
    </w:lvl>
    <w:lvl w:ilvl="1" w:tplc="646A975E">
      <w:start w:val="1"/>
      <w:numFmt w:val="lowerLetter"/>
      <w:lvlText w:val="%2."/>
      <w:lvlJc w:val="left"/>
      <w:pPr>
        <w:ind w:left="1440" w:hanging="360"/>
      </w:pPr>
    </w:lvl>
    <w:lvl w:ilvl="2" w:tplc="A08EE1B4">
      <w:start w:val="1"/>
      <w:numFmt w:val="lowerRoman"/>
      <w:lvlText w:val="%3."/>
      <w:lvlJc w:val="right"/>
      <w:pPr>
        <w:ind w:left="2160" w:hanging="180"/>
      </w:pPr>
    </w:lvl>
    <w:lvl w:ilvl="3" w:tplc="3D507B32">
      <w:start w:val="1"/>
      <w:numFmt w:val="decimal"/>
      <w:lvlText w:val="%4."/>
      <w:lvlJc w:val="left"/>
      <w:pPr>
        <w:ind w:left="2880" w:hanging="360"/>
      </w:pPr>
    </w:lvl>
    <w:lvl w:ilvl="4" w:tplc="9C4CB324">
      <w:start w:val="1"/>
      <w:numFmt w:val="lowerLetter"/>
      <w:lvlText w:val="%5."/>
      <w:lvlJc w:val="left"/>
      <w:pPr>
        <w:ind w:left="3600" w:hanging="360"/>
      </w:pPr>
    </w:lvl>
    <w:lvl w:ilvl="5" w:tplc="DC80D97E">
      <w:start w:val="1"/>
      <w:numFmt w:val="lowerRoman"/>
      <w:lvlText w:val="%6."/>
      <w:lvlJc w:val="right"/>
      <w:pPr>
        <w:ind w:left="4320" w:hanging="180"/>
      </w:pPr>
    </w:lvl>
    <w:lvl w:ilvl="6" w:tplc="4184ED12">
      <w:start w:val="1"/>
      <w:numFmt w:val="decimal"/>
      <w:lvlText w:val="%7."/>
      <w:lvlJc w:val="left"/>
      <w:pPr>
        <w:ind w:left="5040" w:hanging="360"/>
      </w:pPr>
    </w:lvl>
    <w:lvl w:ilvl="7" w:tplc="54DE247A">
      <w:start w:val="1"/>
      <w:numFmt w:val="lowerLetter"/>
      <w:lvlText w:val="%8."/>
      <w:lvlJc w:val="left"/>
      <w:pPr>
        <w:ind w:left="5760" w:hanging="360"/>
      </w:pPr>
    </w:lvl>
    <w:lvl w:ilvl="8" w:tplc="C14AEE7A">
      <w:start w:val="1"/>
      <w:numFmt w:val="lowerRoman"/>
      <w:lvlText w:val="%9."/>
      <w:lvlJc w:val="right"/>
      <w:pPr>
        <w:ind w:left="6480" w:hanging="180"/>
      </w:pPr>
    </w:lvl>
  </w:abstractNum>
  <w:abstractNum w:abstractNumId="2" w15:restartNumberingAfterBreak="0">
    <w:nsid w:val="082826EC"/>
    <w:multiLevelType w:val="hybridMultilevel"/>
    <w:tmpl w:val="DB9EEAC6"/>
    <w:lvl w:ilvl="0" w:tplc="4AC01F68">
      <w:start w:val="1"/>
      <w:numFmt w:val="lowerLetter"/>
      <w:lvlText w:val="%1."/>
      <w:lvlJc w:val="left"/>
      <w:pPr>
        <w:ind w:left="720" w:hanging="360"/>
      </w:pPr>
    </w:lvl>
    <w:lvl w:ilvl="1" w:tplc="3564CD2C">
      <w:start w:val="1"/>
      <w:numFmt w:val="lowerLetter"/>
      <w:lvlText w:val="%2."/>
      <w:lvlJc w:val="left"/>
      <w:pPr>
        <w:ind w:left="1440" w:hanging="360"/>
      </w:pPr>
    </w:lvl>
    <w:lvl w:ilvl="2" w:tplc="96B8ABB0">
      <w:start w:val="1"/>
      <w:numFmt w:val="lowerRoman"/>
      <w:lvlText w:val="%3."/>
      <w:lvlJc w:val="right"/>
      <w:pPr>
        <w:ind w:left="2160" w:hanging="180"/>
      </w:pPr>
    </w:lvl>
    <w:lvl w:ilvl="3" w:tplc="FA2E4108">
      <w:start w:val="1"/>
      <w:numFmt w:val="decimal"/>
      <w:lvlText w:val="%4."/>
      <w:lvlJc w:val="left"/>
      <w:pPr>
        <w:ind w:left="2880" w:hanging="360"/>
      </w:pPr>
    </w:lvl>
    <w:lvl w:ilvl="4" w:tplc="55621AF0">
      <w:start w:val="1"/>
      <w:numFmt w:val="lowerLetter"/>
      <w:lvlText w:val="%5."/>
      <w:lvlJc w:val="left"/>
      <w:pPr>
        <w:ind w:left="3600" w:hanging="360"/>
      </w:pPr>
    </w:lvl>
    <w:lvl w:ilvl="5" w:tplc="CDBC4F5A">
      <w:start w:val="1"/>
      <w:numFmt w:val="lowerRoman"/>
      <w:lvlText w:val="%6."/>
      <w:lvlJc w:val="right"/>
      <w:pPr>
        <w:ind w:left="4320" w:hanging="180"/>
      </w:pPr>
    </w:lvl>
    <w:lvl w:ilvl="6" w:tplc="9C6ED3EA">
      <w:start w:val="1"/>
      <w:numFmt w:val="decimal"/>
      <w:lvlText w:val="%7."/>
      <w:lvlJc w:val="left"/>
      <w:pPr>
        <w:ind w:left="5040" w:hanging="360"/>
      </w:pPr>
    </w:lvl>
    <w:lvl w:ilvl="7" w:tplc="670A8A74">
      <w:start w:val="1"/>
      <w:numFmt w:val="lowerLetter"/>
      <w:lvlText w:val="%8."/>
      <w:lvlJc w:val="left"/>
      <w:pPr>
        <w:ind w:left="5760" w:hanging="360"/>
      </w:pPr>
    </w:lvl>
    <w:lvl w:ilvl="8" w:tplc="F7D8E3E2">
      <w:start w:val="1"/>
      <w:numFmt w:val="lowerRoman"/>
      <w:lvlText w:val="%9."/>
      <w:lvlJc w:val="right"/>
      <w:pPr>
        <w:ind w:left="6480" w:hanging="180"/>
      </w:pPr>
    </w:lvl>
  </w:abstractNum>
  <w:abstractNum w:abstractNumId="3" w15:restartNumberingAfterBreak="0">
    <w:nsid w:val="0A922866"/>
    <w:multiLevelType w:val="hybridMultilevel"/>
    <w:tmpl w:val="3AC26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C608DD"/>
    <w:multiLevelType w:val="hybridMultilevel"/>
    <w:tmpl w:val="DF4031C8"/>
    <w:lvl w:ilvl="0" w:tplc="460827EC">
      <w:start w:val="1"/>
      <w:numFmt w:val="decimal"/>
      <w:lvlText w:val="%1."/>
      <w:lvlJc w:val="left"/>
      <w:pPr>
        <w:ind w:left="360" w:hanging="360"/>
      </w:pPr>
      <w:rPr>
        <w:color w:val="0397D6"/>
      </w:rPr>
    </w:lvl>
    <w:lvl w:ilvl="1" w:tplc="250EE8CC">
      <w:start w:val="1"/>
      <w:numFmt w:val="lowerLetter"/>
      <w:lvlText w:val="%2."/>
      <w:lvlJc w:val="left"/>
      <w:pPr>
        <w:ind w:left="1080" w:hanging="360"/>
      </w:pPr>
    </w:lvl>
    <w:lvl w:ilvl="2" w:tplc="5C62725A">
      <w:start w:val="1"/>
      <w:numFmt w:val="lowerRoman"/>
      <w:lvlText w:val="%3."/>
      <w:lvlJc w:val="right"/>
      <w:pPr>
        <w:ind w:left="1800" w:hanging="180"/>
      </w:pPr>
    </w:lvl>
    <w:lvl w:ilvl="3" w:tplc="807239BC">
      <w:start w:val="1"/>
      <w:numFmt w:val="decimal"/>
      <w:lvlText w:val="%4."/>
      <w:lvlJc w:val="left"/>
      <w:pPr>
        <w:ind w:left="2520" w:hanging="360"/>
      </w:pPr>
    </w:lvl>
    <w:lvl w:ilvl="4" w:tplc="4C304378">
      <w:start w:val="1"/>
      <w:numFmt w:val="lowerLetter"/>
      <w:lvlText w:val="%5."/>
      <w:lvlJc w:val="left"/>
      <w:pPr>
        <w:ind w:left="3240" w:hanging="360"/>
      </w:pPr>
    </w:lvl>
    <w:lvl w:ilvl="5" w:tplc="D55A8C24">
      <w:start w:val="1"/>
      <w:numFmt w:val="lowerRoman"/>
      <w:lvlText w:val="%6."/>
      <w:lvlJc w:val="right"/>
      <w:pPr>
        <w:ind w:left="3960" w:hanging="180"/>
      </w:pPr>
    </w:lvl>
    <w:lvl w:ilvl="6" w:tplc="A27E2440">
      <w:start w:val="1"/>
      <w:numFmt w:val="decimal"/>
      <w:lvlText w:val="%7."/>
      <w:lvlJc w:val="left"/>
      <w:pPr>
        <w:ind w:left="4680" w:hanging="360"/>
      </w:pPr>
    </w:lvl>
    <w:lvl w:ilvl="7" w:tplc="02D87FCA">
      <w:start w:val="1"/>
      <w:numFmt w:val="lowerLetter"/>
      <w:lvlText w:val="%8."/>
      <w:lvlJc w:val="left"/>
      <w:pPr>
        <w:ind w:left="5400" w:hanging="360"/>
      </w:pPr>
    </w:lvl>
    <w:lvl w:ilvl="8" w:tplc="DAFC8A1C">
      <w:start w:val="1"/>
      <w:numFmt w:val="lowerRoman"/>
      <w:lvlText w:val="%9."/>
      <w:lvlJc w:val="right"/>
      <w:pPr>
        <w:ind w:left="6120" w:hanging="180"/>
      </w:pPr>
    </w:lvl>
  </w:abstractNum>
  <w:abstractNum w:abstractNumId="5" w15:restartNumberingAfterBreak="0">
    <w:nsid w:val="117267F8"/>
    <w:multiLevelType w:val="hybridMultilevel"/>
    <w:tmpl w:val="B1C20EB0"/>
    <w:lvl w:ilvl="0" w:tplc="EC089B72">
      <w:start w:val="1"/>
      <w:numFmt w:val="bullet"/>
      <w:lvlText w:val=""/>
      <w:lvlJc w:val="left"/>
      <w:pPr>
        <w:ind w:left="1080" w:hanging="360"/>
      </w:pPr>
      <w:rPr>
        <w:rFonts w:ascii="Symbol" w:hAnsi="Symbol" w:hint="default"/>
      </w:rPr>
    </w:lvl>
    <w:lvl w:ilvl="1" w:tplc="CFE61FD0">
      <w:start w:val="1"/>
      <w:numFmt w:val="bullet"/>
      <w:lvlText w:val=""/>
      <w:lvlJc w:val="left"/>
      <w:pPr>
        <w:ind w:left="1800" w:hanging="360"/>
      </w:pPr>
      <w:rPr>
        <w:rFonts w:ascii="Symbol" w:hAnsi="Symbol" w:hint="default"/>
      </w:rPr>
    </w:lvl>
    <w:lvl w:ilvl="2" w:tplc="C86A32B8">
      <w:start w:val="1"/>
      <w:numFmt w:val="bullet"/>
      <w:lvlText w:val=""/>
      <w:lvlJc w:val="left"/>
      <w:pPr>
        <w:ind w:left="2520" w:hanging="360"/>
      </w:pPr>
      <w:rPr>
        <w:rFonts w:ascii="Wingdings" w:hAnsi="Wingdings" w:hint="default"/>
      </w:rPr>
    </w:lvl>
    <w:lvl w:ilvl="3" w:tplc="2424FB64">
      <w:start w:val="1"/>
      <w:numFmt w:val="bullet"/>
      <w:lvlText w:val=""/>
      <w:lvlJc w:val="left"/>
      <w:pPr>
        <w:ind w:left="3240" w:hanging="360"/>
      </w:pPr>
      <w:rPr>
        <w:rFonts w:ascii="Symbol" w:hAnsi="Symbol" w:hint="default"/>
      </w:rPr>
    </w:lvl>
    <w:lvl w:ilvl="4" w:tplc="EBF6E862">
      <w:start w:val="1"/>
      <w:numFmt w:val="bullet"/>
      <w:lvlText w:val="o"/>
      <w:lvlJc w:val="left"/>
      <w:pPr>
        <w:ind w:left="3960" w:hanging="360"/>
      </w:pPr>
      <w:rPr>
        <w:rFonts w:ascii="Courier New" w:hAnsi="Courier New" w:hint="default"/>
      </w:rPr>
    </w:lvl>
    <w:lvl w:ilvl="5" w:tplc="BC827FFE">
      <w:start w:val="1"/>
      <w:numFmt w:val="bullet"/>
      <w:lvlText w:val=""/>
      <w:lvlJc w:val="left"/>
      <w:pPr>
        <w:ind w:left="4680" w:hanging="360"/>
      </w:pPr>
      <w:rPr>
        <w:rFonts w:ascii="Wingdings" w:hAnsi="Wingdings" w:hint="default"/>
      </w:rPr>
    </w:lvl>
    <w:lvl w:ilvl="6" w:tplc="D9041DBE">
      <w:start w:val="1"/>
      <w:numFmt w:val="bullet"/>
      <w:lvlText w:val=""/>
      <w:lvlJc w:val="left"/>
      <w:pPr>
        <w:ind w:left="5400" w:hanging="360"/>
      </w:pPr>
      <w:rPr>
        <w:rFonts w:ascii="Symbol" w:hAnsi="Symbol" w:hint="default"/>
      </w:rPr>
    </w:lvl>
    <w:lvl w:ilvl="7" w:tplc="749E5CE0">
      <w:start w:val="1"/>
      <w:numFmt w:val="bullet"/>
      <w:lvlText w:val="o"/>
      <w:lvlJc w:val="left"/>
      <w:pPr>
        <w:ind w:left="6120" w:hanging="360"/>
      </w:pPr>
      <w:rPr>
        <w:rFonts w:ascii="Courier New" w:hAnsi="Courier New" w:hint="default"/>
      </w:rPr>
    </w:lvl>
    <w:lvl w:ilvl="8" w:tplc="98021E84">
      <w:start w:val="1"/>
      <w:numFmt w:val="bullet"/>
      <w:lvlText w:val=""/>
      <w:lvlJc w:val="left"/>
      <w:pPr>
        <w:ind w:left="6840" w:hanging="360"/>
      </w:pPr>
      <w:rPr>
        <w:rFonts w:ascii="Wingdings" w:hAnsi="Wingdings" w:hint="default"/>
      </w:rPr>
    </w:lvl>
  </w:abstractNum>
  <w:abstractNum w:abstractNumId="6" w15:restartNumberingAfterBreak="0">
    <w:nsid w:val="184C61BC"/>
    <w:multiLevelType w:val="hybridMultilevel"/>
    <w:tmpl w:val="60261BEC"/>
    <w:lvl w:ilvl="0" w:tplc="8D823AD2">
      <w:start w:val="1"/>
      <w:numFmt w:val="upperLetter"/>
      <w:lvlText w:val="%1."/>
      <w:lvlJc w:val="left"/>
      <w:pPr>
        <w:ind w:left="360" w:hanging="360"/>
      </w:pPr>
    </w:lvl>
    <w:lvl w:ilvl="1" w:tplc="FD0A2A42">
      <w:start w:val="1"/>
      <w:numFmt w:val="decimal"/>
      <w:lvlText w:val="%2."/>
      <w:lvlJc w:val="left"/>
      <w:pPr>
        <w:ind w:left="1080" w:hanging="360"/>
      </w:pPr>
    </w:lvl>
    <w:lvl w:ilvl="2" w:tplc="9196B2AC">
      <w:start w:val="1"/>
      <w:numFmt w:val="lowerRoman"/>
      <w:lvlText w:val="%3."/>
      <w:lvlJc w:val="right"/>
      <w:pPr>
        <w:ind w:left="1800" w:hanging="180"/>
      </w:pPr>
    </w:lvl>
    <w:lvl w:ilvl="3" w:tplc="FB822C28">
      <w:start w:val="1"/>
      <w:numFmt w:val="decimal"/>
      <w:lvlText w:val="%4."/>
      <w:lvlJc w:val="left"/>
      <w:pPr>
        <w:ind w:left="2520" w:hanging="360"/>
      </w:pPr>
    </w:lvl>
    <w:lvl w:ilvl="4" w:tplc="70EA3316">
      <w:start w:val="1"/>
      <w:numFmt w:val="lowerLetter"/>
      <w:lvlText w:val="%5."/>
      <w:lvlJc w:val="left"/>
      <w:pPr>
        <w:ind w:left="3240" w:hanging="360"/>
      </w:pPr>
    </w:lvl>
    <w:lvl w:ilvl="5" w:tplc="447CA092">
      <w:start w:val="1"/>
      <w:numFmt w:val="lowerRoman"/>
      <w:lvlText w:val="%6."/>
      <w:lvlJc w:val="right"/>
      <w:pPr>
        <w:ind w:left="3960" w:hanging="180"/>
      </w:pPr>
    </w:lvl>
    <w:lvl w:ilvl="6" w:tplc="B1769F88">
      <w:start w:val="1"/>
      <w:numFmt w:val="decimal"/>
      <w:lvlText w:val="%7."/>
      <w:lvlJc w:val="left"/>
      <w:pPr>
        <w:ind w:left="4680" w:hanging="360"/>
      </w:pPr>
    </w:lvl>
    <w:lvl w:ilvl="7" w:tplc="933CEF8A">
      <w:start w:val="1"/>
      <w:numFmt w:val="lowerLetter"/>
      <w:lvlText w:val="%8."/>
      <w:lvlJc w:val="left"/>
      <w:pPr>
        <w:ind w:left="5400" w:hanging="360"/>
      </w:pPr>
    </w:lvl>
    <w:lvl w:ilvl="8" w:tplc="2AD45FF6">
      <w:start w:val="1"/>
      <w:numFmt w:val="lowerRoman"/>
      <w:lvlText w:val="%9."/>
      <w:lvlJc w:val="right"/>
      <w:pPr>
        <w:ind w:left="6120" w:hanging="180"/>
      </w:pPr>
    </w:lvl>
  </w:abstractNum>
  <w:abstractNum w:abstractNumId="7" w15:restartNumberingAfterBreak="0">
    <w:nsid w:val="18DE2C6B"/>
    <w:multiLevelType w:val="hybridMultilevel"/>
    <w:tmpl w:val="6B422CD6"/>
    <w:lvl w:ilvl="0" w:tplc="6B0895AA">
      <w:start w:val="1"/>
      <w:numFmt w:val="bullet"/>
      <w:lvlText w:val=""/>
      <w:lvlJc w:val="left"/>
      <w:pPr>
        <w:ind w:left="1080" w:hanging="360"/>
      </w:pPr>
      <w:rPr>
        <w:rFonts w:ascii="Symbol" w:hAnsi="Symbol" w:hint="default"/>
        <w:color w:val="auto"/>
      </w:rPr>
    </w:lvl>
    <w:lvl w:ilvl="1" w:tplc="9984D872">
      <w:start w:val="1"/>
      <w:numFmt w:val="bullet"/>
      <w:lvlText w:val="o"/>
      <w:lvlJc w:val="left"/>
      <w:pPr>
        <w:ind w:left="1800" w:hanging="360"/>
      </w:pPr>
      <w:rPr>
        <w:rFonts w:ascii="Courier New" w:hAnsi="Courier New" w:hint="default"/>
      </w:rPr>
    </w:lvl>
    <w:lvl w:ilvl="2" w:tplc="340C3FE8">
      <w:start w:val="1"/>
      <w:numFmt w:val="bullet"/>
      <w:lvlText w:val=""/>
      <w:lvlJc w:val="left"/>
      <w:pPr>
        <w:ind w:left="2520" w:hanging="360"/>
      </w:pPr>
      <w:rPr>
        <w:rFonts w:ascii="Wingdings" w:hAnsi="Wingdings" w:hint="default"/>
      </w:rPr>
    </w:lvl>
    <w:lvl w:ilvl="3" w:tplc="1FB481E0">
      <w:start w:val="1"/>
      <w:numFmt w:val="bullet"/>
      <w:lvlText w:val=""/>
      <w:lvlJc w:val="left"/>
      <w:pPr>
        <w:ind w:left="3240" w:hanging="360"/>
      </w:pPr>
      <w:rPr>
        <w:rFonts w:ascii="Symbol" w:hAnsi="Symbol" w:hint="default"/>
      </w:rPr>
    </w:lvl>
    <w:lvl w:ilvl="4" w:tplc="EADC9358">
      <w:start w:val="1"/>
      <w:numFmt w:val="bullet"/>
      <w:lvlText w:val="o"/>
      <w:lvlJc w:val="left"/>
      <w:pPr>
        <w:ind w:left="3960" w:hanging="360"/>
      </w:pPr>
      <w:rPr>
        <w:rFonts w:ascii="Courier New" w:hAnsi="Courier New" w:hint="default"/>
      </w:rPr>
    </w:lvl>
    <w:lvl w:ilvl="5" w:tplc="2DDEEF24">
      <w:start w:val="1"/>
      <w:numFmt w:val="bullet"/>
      <w:lvlText w:val=""/>
      <w:lvlJc w:val="left"/>
      <w:pPr>
        <w:ind w:left="4680" w:hanging="360"/>
      </w:pPr>
      <w:rPr>
        <w:rFonts w:ascii="Wingdings" w:hAnsi="Wingdings" w:hint="default"/>
      </w:rPr>
    </w:lvl>
    <w:lvl w:ilvl="6" w:tplc="0110267C">
      <w:start w:val="1"/>
      <w:numFmt w:val="bullet"/>
      <w:lvlText w:val=""/>
      <w:lvlJc w:val="left"/>
      <w:pPr>
        <w:ind w:left="5400" w:hanging="360"/>
      </w:pPr>
      <w:rPr>
        <w:rFonts w:ascii="Symbol" w:hAnsi="Symbol" w:hint="default"/>
      </w:rPr>
    </w:lvl>
    <w:lvl w:ilvl="7" w:tplc="DE3086AC">
      <w:start w:val="1"/>
      <w:numFmt w:val="bullet"/>
      <w:lvlText w:val="o"/>
      <w:lvlJc w:val="left"/>
      <w:pPr>
        <w:ind w:left="6120" w:hanging="360"/>
      </w:pPr>
      <w:rPr>
        <w:rFonts w:ascii="Courier New" w:hAnsi="Courier New" w:hint="default"/>
      </w:rPr>
    </w:lvl>
    <w:lvl w:ilvl="8" w:tplc="05AA995E">
      <w:start w:val="1"/>
      <w:numFmt w:val="bullet"/>
      <w:lvlText w:val=""/>
      <w:lvlJc w:val="left"/>
      <w:pPr>
        <w:ind w:left="6840" w:hanging="360"/>
      </w:pPr>
      <w:rPr>
        <w:rFonts w:ascii="Wingdings" w:hAnsi="Wingdings" w:hint="default"/>
      </w:rPr>
    </w:lvl>
  </w:abstractNum>
  <w:abstractNum w:abstractNumId="8" w15:restartNumberingAfterBreak="0">
    <w:nsid w:val="1E804A23"/>
    <w:multiLevelType w:val="hybridMultilevel"/>
    <w:tmpl w:val="ECBC9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027686"/>
    <w:multiLevelType w:val="hybridMultilevel"/>
    <w:tmpl w:val="96803AB0"/>
    <w:lvl w:ilvl="0" w:tplc="F9189F48">
      <w:start w:val="1"/>
      <w:numFmt w:val="decimal"/>
      <w:lvlText w:val="%1."/>
      <w:lvlJc w:val="left"/>
      <w:pPr>
        <w:ind w:left="360" w:hanging="360"/>
      </w:pPr>
    </w:lvl>
    <w:lvl w:ilvl="1" w:tplc="0E5C37C6">
      <w:start w:val="1"/>
      <w:numFmt w:val="lowerLetter"/>
      <w:lvlText w:val="%2."/>
      <w:lvlJc w:val="left"/>
      <w:pPr>
        <w:ind w:left="1080" w:hanging="360"/>
      </w:pPr>
    </w:lvl>
    <w:lvl w:ilvl="2" w:tplc="315E58B4">
      <w:start w:val="1"/>
      <w:numFmt w:val="lowerRoman"/>
      <w:lvlText w:val="%3."/>
      <w:lvlJc w:val="right"/>
      <w:pPr>
        <w:ind w:left="1800" w:hanging="180"/>
      </w:pPr>
    </w:lvl>
    <w:lvl w:ilvl="3" w:tplc="79449E1C">
      <w:start w:val="1"/>
      <w:numFmt w:val="decimal"/>
      <w:lvlText w:val="%4."/>
      <w:lvlJc w:val="left"/>
      <w:pPr>
        <w:ind w:left="2520" w:hanging="360"/>
      </w:pPr>
    </w:lvl>
    <w:lvl w:ilvl="4" w:tplc="11A68C46">
      <w:start w:val="1"/>
      <w:numFmt w:val="lowerLetter"/>
      <w:lvlText w:val="%5."/>
      <w:lvlJc w:val="left"/>
      <w:pPr>
        <w:ind w:left="3240" w:hanging="360"/>
      </w:pPr>
    </w:lvl>
    <w:lvl w:ilvl="5" w:tplc="01D6E2D6">
      <w:start w:val="1"/>
      <w:numFmt w:val="lowerRoman"/>
      <w:lvlText w:val="%6."/>
      <w:lvlJc w:val="right"/>
      <w:pPr>
        <w:ind w:left="3960" w:hanging="180"/>
      </w:pPr>
    </w:lvl>
    <w:lvl w:ilvl="6" w:tplc="CF9ADCA0">
      <w:start w:val="1"/>
      <w:numFmt w:val="decimal"/>
      <w:lvlText w:val="%7."/>
      <w:lvlJc w:val="left"/>
      <w:pPr>
        <w:ind w:left="4680" w:hanging="360"/>
      </w:pPr>
    </w:lvl>
    <w:lvl w:ilvl="7" w:tplc="68EE0D1C">
      <w:start w:val="1"/>
      <w:numFmt w:val="lowerLetter"/>
      <w:lvlText w:val="%8."/>
      <w:lvlJc w:val="left"/>
      <w:pPr>
        <w:ind w:left="5400" w:hanging="360"/>
      </w:pPr>
    </w:lvl>
    <w:lvl w:ilvl="8" w:tplc="4044C21A">
      <w:start w:val="1"/>
      <w:numFmt w:val="lowerRoman"/>
      <w:lvlText w:val="%9."/>
      <w:lvlJc w:val="right"/>
      <w:pPr>
        <w:ind w:left="6120" w:hanging="180"/>
      </w:pPr>
    </w:lvl>
  </w:abstractNum>
  <w:abstractNum w:abstractNumId="10" w15:restartNumberingAfterBreak="0">
    <w:nsid w:val="217B2EC8"/>
    <w:multiLevelType w:val="hybridMultilevel"/>
    <w:tmpl w:val="B9C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E43A8"/>
    <w:multiLevelType w:val="hybridMultilevel"/>
    <w:tmpl w:val="774070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59A518B"/>
    <w:multiLevelType w:val="hybridMultilevel"/>
    <w:tmpl w:val="C2AE4476"/>
    <w:lvl w:ilvl="0" w:tplc="F2404B16">
      <w:start w:val="1"/>
      <w:numFmt w:val="decimal"/>
      <w:lvlText w:val="%1."/>
      <w:lvlJc w:val="left"/>
      <w:pPr>
        <w:ind w:left="360" w:hanging="360"/>
      </w:pPr>
      <w:rPr>
        <w:color w:val="0397D6"/>
      </w:rPr>
    </w:lvl>
    <w:lvl w:ilvl="1" w:tplc="9ABA3806">
      <w:start w:val="1"/>
      <w:numFmt w:val="lowerLetter"/>
      <w:lvlText w:val="%2."/>
      <w:lvlJc w:val="left"/>
      <w:pPr>
        <w:ind w:left="1080" w:hanging="360"/>
      </w:pPr>
    </w:lvl>
    <w:lvl w:ilvl="2" w:tplc="AF90A7C4">
      <w:start w:val="1"/>
      <w:numFmt w:val="lowerRoman"/>
      <w:lvlText w:val="%3."/>
      <w:lvlJc w:val="right"/>
      <w:pPr>
        <w:ind w:left="1800" w:hanging="180"/>
      </w:pPr>
    </w:lvl>
    <w:lvl w:ilvl="3" w:tplc="93C0B46A">
      <w:start w:val="1"/>
      <w:numFmt w:val="decimal"/>
      <w:lvlText w:val="%4."/>
      <w:lvlJc w:val="left"/>
      <w:pPr>
        <w:ind w:left="2520" w:hanging="360"/>
      </w:pPr>
    </w:lvl>
    <w:lvl w:ilvl="4" w:tplc="D68434D2">
      <w:start w:val="1"/>
      <w:numFmt w:val="lowerLetter"/>
      <w:lvlText w:val="%5."/>
      <w:lvlJc w:val="left"/>
      <w:pPr>
        <w:ind w:left="3240" w:hanging="360"/>
      </w:pPr>
    </w:lvl>
    <w:lvl w:ilvl="5" w:tplc="C3A4FC56">
      <w:start w:val="1"/>
      <w:numFmt w:val="lowerRoman"/>
      <w:lvlText w:val="%6."/>
      <w:lvlJc w:val="right"/>
      <w:pPr>
        <w:ind w:left="3960" w:hanging="180"/>
      </w:pPr>
    </w:lvl>
    <w:lvl w:ilvl="6" w:tplc="354C0A78">
      <w:start w:val="1"/>
      <w:numFmt w:val="decimal"/>
      <w:lvlText w:val="%7."/>
      <w:lvlJc w:val="left"/>
      <w:pPr>
        <w:ind w:left="4680" w:hanging="360"/>
      </w:pPr>
    </w:lvl>
    <w:lvl w:ilvl="7" w:tplc="DB4A5D10">
      <w:start w:val="1"/>
      <w:numFmt w:val="lowerLetter"/>
      <w:lvlText w:val="%8."/>
      <w:lvlJc w:val="left"/>
      <w:pPr>
        <w:ind w:left="5400" w:hanging="360"/>
      </w:pPr>
    </w:lvl>
    <w:lvl w:ilvl="8" w:tplc="AB3CAA16">
      <w:start w:val="1"/>
      <w:numFmt w:val="lowerRoman"/>
      <w:lvlText w:val="%9."/>
      <w:lvlJc w:val="right"/>
      <w:pPr>
        <w:ind w:left="6120" w:hanging="180"/>
      </w:pPr>
    </w:lvl>
  </w:abstractNum>
  <w:abstractNum w:abstractNumId="13" w15:restartNumberingAfterBreak="0">
    <w:nsid w:val="26A36417"/>
    <w:multiLevelType w:val="hybridMultilevel"/>
    <w:tmpl w:val="35625F52"/>
    <w:lvl w:ilvl="0" w:tplc="623C153E">
      <w:start w:val="1"/>
      <w:numFmt w:val="bullet"/>
      <w:lvlText w:val=""/>
      <w:lvlJc w:val="left"/>
      <w:pPr>
        <w:ind w:left="1080" w:hanging="360"/>
      </w:pPr>
      <w:rPr>
        <w:rFonts w:ascii="Symbol" w:hAnsi="Symbol" w:hint="default"/>
      </w:rPr>
    </w:lvl>
    <w:lvl w:ilvl="1" w:tplc="3B6873EE">
      <w:start w:val="1"/>
      <w:numFmt w:val="bullet"/>
      <w:lvlText w:val="o"/>
      <w:lvlJc w:val="left"/>
      <w:pPr>
        <w:ind w:left="1800" w:hanging="360"/>
      </w:pPr>
      <w:rPr>
        <w:rFonts w:ascii="Courier New" w:hAnsi="Courier New" w:hint="default"/>
      </w:rPr>
    </w:lvl>
    <w:lvl w:ilvl="2" w:tplc="DAF46AF6">
      <w:start w:val="1"/>
      <w:numFmt w:val="bullet"/>
      <w:lvlText w:val=""/>
      <w:lvlJc w:val="left"/>
      <w:pPr>
        <w:ind w:left="2520" w:hanging="360"/>
      </w:pPr>
      <w:rPr>
        <w:rFonts w:ascii="Wingdings" w:hAnsi="Wingdings" w:hint="default"/>
      </w:rPr>
    </w:lvl>
    <w:lvl w:ilvl="3" w:tplc="FAD2E2B4">
      <w:start w:val="1"/>
      <w:numFmt w:val="bullet"/>
      <w:lvlText w:val=""/>
      <w:lvlJc w:val="left"/>
      <w:pPr>
        <w:ind w:left="3240" w:hanging="360"/>
      </w:pPr>
      <w:rPr>
        <w:rFonts w:ascii="Symbol" w:hAnsi="Symbol" w:hint="default"/>
      </w:rPr>
    </w:lvl>
    <w:lvl w:ilvl="4" w:tplc="C178A42E">
      <w:start w:val="1"/>
      <w:numFmt w:val="bullet"/>
      <w:lvlText w:val="o"/>
      <w:lvlJc w:val="left"/>
      <w:pPr>
        <w:ind w:left="3960" w:hanging="360"/>
      </w:pPr>
      <w:rPr>
        <w:rFonts w:ascii="Courier New" w:hAnsi="Courier New" w:hint="default"/>
      </w:rPr>
    </w:lvl>
    <w:lvl w:ilvl="5" w:tplc="2806CE1E">
      <w:start w:val="1"/>
      <w:numFmt w:val="bullet"/>
      <w:lvlText w:val=""/>
      <w:lvlJc w:val="left"/>
      <w:pPr>
        <w:ind w:left="4680" w:hanging="360"/>
      </w:pPr>
      <w:rPr>
        <w:rFonts w:ascii="Wingdings" w:hAnsi="Wingdings" w:hint="default"/>
      </w:rPr>
    </w:lvl>
    <w:lvl w:ilvl="6" w:tplc="D6203056">
      <w:start w:val="1"/>
      <w:numFmt w:val="bullet"/>
      <w:lvlText w:val=""/>
      <w:lvlJc w:val="left"/>
      <w:pPr>
        <w:ind w:left="5400" w:hanging="360"/>
      </w:pPr>
      <w:rPr>
        <w:rFonts w:ascii="Symbol" w:hAnsi="Symbol" w:hint="default"/>
      </w:rPr>
    </w:lvl>
    <w:lvl w:ilvl="7" w:tplc="C574B098">
      <w:start w:val="1"/>
      <w:numFmt w:val="bullet"/>
      <w:lvlText w:val="o"/>
      <w:lvlJc w:val="left"/>
      <w:pPr>
        <w:ind w:left="6120" w:hanging="360"/>
      </w:pPr>
      <w:rPr>
        <w:rFonts w:ascii="Courier New" w:hAnsi="Courier New" w:hint="default"/>
      </w:rPr>
    </w:lvl>
    <w:lvl w:ilvl="8" w:tplc="4DFC27EC">
      <w:start w:val="1"/>
      <w:numFmt w:val="bullet"/>
      <w:lvlText w:val=""/>
      <w:lvlJc w:val="left"/>
      <w:pPr>
        <w:ind w:left="6840" w:hanging="360"/>
      </w:pPr>
      <w:rPr>
        <w:rFonts w:ascii="Wingdings" w:hAnsi="Wingdings" w:hint="default"/>
      </w:rPr>
    </w:lvl>
  </w:abstractNum>
  <w:abstractNum w:abstractNumId="14" w15:restartNumberingAfterBreak="0">
    <w:nsid w:val="29491DCC"/>
    <w:multiLevelType w:val="hybridMultilevel"/>
    <w:tmpl w:val="C5C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E0164"/>
    <w:multiLevelType w:val="hybridMultilevel"/>
    <w:tmpl w:val="430C90F0"/>
    <w:lvl w:ilvl="0" w:tplc="B308D86C">
      <w:start w:val="1"/>
      <w:numFmt w:val="decimal"/>
      <w:lvlText w:val="%1."/>
      <w:lvlJc w:val="left"/>
      <w:pPr>
        <w:ind w:left="360" w:hanging="360"/>
      </w:pPr>
      <w:rPr>
        <w:color w:val="0397D6"/>
      </w:rPr>
    </w:lvl>
    <w:lvl w:ilvl="1" w:tplc="619E434E">
      <w:start w:val="1"/>
      <w:numFmt w:val="lowerLetter"/>
      <w:lvlText w:val="%2."/>
      <w:lvlJc w:val="left"/>
      <w:pPr>
        <w:ind w:left="1080" w:hanging="360"/>
      </w:pPr>
    </w:lvl>
    <w:lvl w:ilvl="2" w:tplc="97D8BDD0">
      <w:start w:val="1"/>
      <w:numFmt w:val="lowerRoman"/>
      <w:lvlText w:val="%3."/>
      <w:lvlJc w:val="right"/>
      <w:pPr>
        <w:ind w:left="1800" w:hanging="180"/>
      </w:pPr>
    </w:lvl>
    <w:lvl w:ilvl="3" w:tplc="5824BB98">
      <w:start w:val="1"/>
      <w:numFmt w:val="decimal"/>
      <w:lvlText w:val="%4."/>
      <w:lvlJc w:val="left"/>
      <w:pPr>
        <w:ind w:left="2520" w:hanging="360"/>
      </w:pPr>
    </w:lvl>
    <w:lvl w:ilvl="4" w:tplc="43403DF0">
      <w:start w:val="1"/>
      <w:numFmt w:val="lowerLetter"/>
      <w:lvlText w:val="%5."/>
      <w:lvlJc w:val="left"/>
      <w:pPr>
        <w:ind w:left="3240" w:hanging="360"/>
      </w:pPr>
    </w:lvl>
    <w:lvl w:ilvl="5" w:tplc="90C664DA">
      <w:start w:val="1"/>
      <w:numFmt w:val="lowerRoman"/>
      <w:lvlText w:val="%6."/>
      <w:lvlJc w:val="right"/>
      <w:pPr>
        <w:ind w:left="3960" w:hanging="180"/>
      </w:pPr>
    </w:lvl>
    <w:lvl w:ilvl="6" w:tplc="988844F4">
      <w:start w:val="1"/>
      <w:numFmt w:val="decimal"/>
      <w:lvlText w:val="%7."/>
      <w:lvlJc w:val="left"/>
      <w:pPr>
        <w:ind w:left="4680" w:hanging="360"/>
      </w:pPr>
    </w:lvl>
    <w:lvl w:ilvl="7" w:tplc="B488427C">
      <w:start w:val="1"/>
      <w:numFmt w:val="lowerLetter"/>
      <w:lvlText w:val="%8."/>
      <w:lvlJc w:val="left"/>
      <w:pPr>
        <w:ind w:left="5400" w:hanging="360"/>
      </w:pPr>
    </w:lvl>
    <w:lvl w:ilvl="8" w:tplc="0E52C008">
      <w:start w:val="1"/>
      <w:numFmt w:val="lowerRoman"/>
      <w:lvlText w:val="%9."/>
      <w:lvlJc w:val="right"/>
      <w:pPr>
        <w:ind w:left="6120" w:hanging="180"/>
      </w:pPr>
    </w:lvl>
  </w:abstractNum>
  <w:abstractNum w:abstractNumId="16" w15:restartNumberingAfterBreak="0">
    <w:nsid w:val="2D431321"/>
    <w:multiLevelType w:val="hybridMultilevel"/>
    <w:tmpl w:val="3396493E"/>
    <w:lvl w:ilvl="0" w:tplc="634CD278">
      <w:start w:val="1"/>
      <w:numFmt w:val="lowerLetter"/>
      <w:lvlText w:val="%1."/>
      <w:lvlJc w:val="left"/>
      <w:pPr>
        <w:ind w:left="720" w:hanging="360"/>
      </w:pPr>
      <w:rPr>
        <w:rFonts w:hint="default"/>
      </w:rPr>
    </w:lvl>
    <w:lvl w:ilvl="1" w:tplc="C48CD014">
      <w:start w:val="1"/>
      <w:numFmt w:val="bullet"/>
      <w:lvlText w:val="o"/>
      <w:lvlJc w:val="left"/>
      <w:pPr>
        <w:ind w:left="1440" w:hanging="360"/>
      </w:pPr>
      <w:rPr>
        <w:rFonts w:ascii="Courier New" w:hAnsi="Courier New" w:hint="default"/>
      </w:rPr>
    </w:lvl>
    <w:lvl w:ilvl="2" w:tplc="3C086A72">
      <w:start w:val="1"/>
      <w:numFmt w:val="bullet"/>
      <w:lvlText w:val=""/>
      <w:lvlJc w:val="left"/>
      <w:pPr>
        <w:ind w:left="2160" w:hanging="360"/>
      </w:pPr>
      <w:rPr>
        <w:rFonts w:ascii="Wingdings" w:hAnsi="Wingdings" w:hint="default"/>
      </w:rPr>
    </w:lvl>
    <w:lvl w:ilvl="3" w:tplc="2EC8F74E">
      <w:start w:val="1"/>
      <w:numFmt w:val="bullet"/>
      <w:lvlText w:val=""/>
      <w:lvlJc w:val="left"/>
      <w:pPr>
        <w:ind w:left="2880" w:hanging="360"/>
      </w:pPr>
      <w:rPr>
        <w:rFonts w:ascii="Symbol" w:hAnsi="Symbol" w:hint="default"/>
      </w:rPr>
    </w:lvl>
    <w:lvl w:ilvl="4" w:tplc="057813F0">
      <w:start w:val="1"/>
      <w:numFmt w:val="bullet"/>
      <w:lvlText w:val="o"/>
      <w:lvlJc w:val="left"/>
      <w:pPr>
        <w:ind w:left="3600" w:hanging="360"/>
      </w:pPr>
      <w:rPr>
        <w:rFonts w:ascii="Courier New" w:hAnsi="Courier New" w:hint="default"/>
      </w:rPr>
    </w:lvl>
    <w:lvl w:ilvl="5" w:tplc="1A86CC30">
      <w:start w:val="1"/>
      <w:numFmt w:val="bullet"/>
      <w:lvlText w:val=""/>
      <w:lvlJc w:val="left"/>
      <w:pPr>
        <w:ind w:left="4320" w:hanging="360"/>
      </w:pPr>
      <w:rPr>
        <w:rFonts w:ascii="Wingdings" w:hAnsi="Wingdings" w:hint="default"/>
      </w:rPr>
    </w:lvl>
    <w:lvl w:ilvl="6" w:tplc="011CD014">
      <w:start w:val="1"/>
      <w:numFmt w:val="bullet"/>
      <w:lvlText w:val=""/>
      <w:lvlJc w:val="left"/>
      <w:pPr>
        <w:ind w:left="5040" w:hanging="360"/>
      </w:pPr>
      <w:rPr>
        <w:rFonts w:ascii="Symbol" w:hAnsi="Symbol" w:hint="default"/>
      </w:rPr>
    </w:lvl>
    <w:lvl w:ilvl="7" w:tplc="3A5EB8B8">
      <w:start w:val="1"/>
      <w:numFmt w:val="bullet"/>
      <w:lvlText w:val="o"/>
      <w:lvlJc w:val="left"/>
      <w:pPr>
        <w:ind w:left="5760" w:hanging="360"/>
      </w:pPr>
      <w:rPr>
        <w:rFonts w:ascii="Courier New" w:hAnsi="Courier New" w:hint="default"/>
      </w:rPr>
    </w:lvl>
    <w:lvl w:ilvl="8" w:tplc="ED022228">
      <w:start w:val="1"/>
      <w:numFmt w:val="bullet"/>
      <w:lvlText w:val=""/>
      <w:lvlJc w:val="left"/>
      <w:pPr>
        <w:ind w:left="6480" w:hanging="360"/>
      </w:pPr>
      <w:rPr>
        <w:rFonts w:ascii="Wingdings" w:hAnsi="Wingdings" w:hint="default"/>
      </w:rPr>
    </w:lvl>
  </w:abstractNum>
  <w:abstractNum w:abstractNumId="17" w15:restartNumberingAfterBreak="0">
    <w:nsid w:val="2D93217C"/>
    <w:multiLevelType w:val="hybridMultilevel"/>
    <w:tmpl w:val="9FC01F56"/>
    <w:lvl w:ilvl="0" w:tplc="AB706DAE">
      <w:start w:val="1"/>
      <w:numFmt w:val="decimal"/>
      <w:lvlText w:val="%1."/>
      <w:lvlJc w:val="left"/>
      <w:pPr>
        <w:ind w:left="360" w:hanging="360"/>
      </w:pPr>
    </w:lvl>
    <w:lvl w:ilvl="1" w:tplc="1918FED8">
      <w:start w:val="1"/>
      <w:numFmt w:val="lowerLetter"/>
      <w:lvlText w:val="%2."/>
      <w:lvlJc w:val="left"/>
      <w:pPr>
        <w:ind w:left="1080" w:hanging="360"/>
      </w:pPr>
    </w:lvl>
    <w:lvl w:ilvl="2" w:tplc="7038862C">
      <w:start w:val="1"/>
      <w:numFmt w:val="lowerRoman"/>
      <w:lvlText w:val="%3."/>
      <w:lvlJc w:val="right"/>
      <w:pPr>
        <w:ind w:left="1800" w:hanging="180"/>
      </w:pPr>
    </w:lvl>
    <w:lvl w:ilvl="3" w:tplc="D87000F6">
      <w:start w:val="1"/>
      <w:numFmt w:val="decimal"/>
      <w:lvlText w:val="%4."/>
      <w:lvlJc w:val="left"/>
      <w:pPr>
        <w:ind w:left="2520" w:hanging="360"/>
      </w:pPr>
    </w:lvl>
    <w:lvl w:ilvl="4" w:tplc="447CBD14">
      <w:start w:val="1"/>
      <w:numFmt w:val="lowerLetter"/>
      <w:lvlText w:val="%5."/>
      <w:lvlJc w:val="left"/>
      <w:pPr>
        <w:ind w:left="3240" w:hanging="360"/>
      </w:pPr>
    </w:lvl>
    <w:lvl w:ilvl="5" w:tplc="30D814E0">
      <w:start w:val="1"/>
      <w:numFmt w:val="lowerRoman"/>
      <w:lvlText w:val="%6."/>
      <w:lvlJc w:val="right"/>
      <w:pPr>
        <w:ind w:left="3960" w:hanging="180"/>
      </w:pPr>
    </w:lvl>
    <w:lvl w:ilvl="6" w:tplc="432EB1AC">
      <w:start w:val="1"/>
      <w:numFmt w:val="decimal"/>
      <w:lvlText w:val="%7."/>
      <w:lvlJc w:val="left"/>
      <w:pPr>
        <w:ind w:left="4680" w:hanging="360"/>
      </w:pPr>
    </w:lvl>
    <w:lvl w:ilvl="7" w:tplc="C2C45A30">
      <w:start w:val="1"/>
      <w:numFmt w:val="lowerLetter"/>
      <w:lvlText w:val="%8."/>
      <w:lvlJc w:val="left"/>
      <w:pPr>
        <w:ind w:left="5400" w:hanging="360"/>
      </w:pPr>
    </w:lvl>
    <w:lvl w:ilvl="8" w:tplc="410AAD92">
      <w:start w:val="1"/>
      <w:numFmt w:val="lowerRoman"/>
      <w:lvlText w:val="%9."/>
      <w:lvlJc w:val="right"/>
      <w:pPr>
        <w:ind w:left="6120" w:hanging="180"/>
      </w:pPr>
    </w:lvl>
  </w:abstractNum>
  <w:abstractNum w:abstractNumId="18" w15:restartNumberingAfterBreak="0">
    <w:nsid w:val="35C92523"/>
    <w:multiLevelType w:val="hybridMultilevel"/>
    <w:tmpl w:val="D7E4F8B2"/>
    <w:lvl w:ilvl="0" w:tplc="73BC8908">
      <w:start w:val="1"/>
      <w:numFmt w:val="lowerLetter"/>
      <w:lvlText w:val="%1."/>
      <w:lvlJc w:val="left"/>
      <w:pPr>
        <w:ind w:left="720" w:hanging="360"/>
      </w:pPr>
      <w:rPr>
        <w:rFonts w:hint="default"/>
      </w:rPr>
    </w:lvl>
    <w:lvl w:ilvl="1" w:tplc="8640D8DE">
      <w:start w:val="1"/>
      <w:numFmt w:val="bullet"/>
      <w:lvlText w:val=""/>
      <w:lvlJc w:val="left"/>
      <w:pPr>
        <w:ind w:left="1440" w:hanging="360"/>
      </w:pPr>
      <w:rPr>
        <w:rFonts w:ascii="Symbol" w:hAnsi="Symbol" w:hint="default"/>
      </w:rPr>
    </w:lvl>
    <w:lvl w:ilvl="2" w:tplc="6720BFA6">
      <w:start w:val="1"/>
      <w:numFmt w:val="bullet"/>
      <w:lvlText w:val=""/>
      <w:lvlJc w:val="left"/>
      <w:pPr>
        <w:ind w:left="2160" w:hanging="360"/>
      </w:pPr>
      <w:rPr>
        <w:rFonts w:ascii="Wingdings" w:hAnsi="Wingdings" w:hint="default"/>
      </w:rPr>
    </w:lvl>
    <w:lvl w:ilvl="3" w:tplc="D52C6F14">
      <w:start w:val="1"/>
      <w:numFmt w:val="bullet"/>
      <w:lvlText w:val=""/>
      <w:lvlJc w:val="left"/>
      <w:pPr>
        <w:ind w:left="2880" w:hanging="360"/>
      </w:pPr>
      <w:rPr>
        <w:rFonts w:ascii="Symbol" w:hAnsi="Symbol" w:hint="default"/>
      </w:rPr>
    </w:lvl>
    <w:lvl w:ilvl="4" w:tplc="E8D021C4">
      <w:start w:val="1"/>
      <w:numFmt w:val="bullet"/>
      <w:lvlText w:val="o"/>
      <w:lvlJc w:val="left"/>
      <w:pPr>
        <w:ind w:left="3600" w:hanging="360"/>
      </w:pPr>
      <w:rPr>
        <w:rFonts w:ascii="Courier New" w:hAnsi="Courier New" w:hint="default"/>
      </w:rPr>
    </w:lvl>
    <w:lvl w:ilvl="5" w:tplc="D5580A82">
      <w:start w:val="1"/>
      <w:numFmt w:val="bullet"/>
      <w:lvlText w:val=""/>
      <w:lvlJc w:val="left"/>
      <w:pPr>
        <w:ind w:left="4320" w:hanging="360"/>
      </w:pPr>
      <w:rPr>
        <w:rFonts w:ascii="Wingdings" w:hAnsi="Wingdings" w:hint="default"/>
      </w:rPr>
    </w:lvl>
    <w:lvl w:ilvl="6" w:tplc="6CA448F2">
      <w:start w:val="1"/>
      <w:numFmt w:val="bullet"/>
      <w:lvlText w:val=""/>
      <w:lvlJc w:val="left"/>
      <w:pPr>
        <w:ind w:left="5040" w:hanging="360"/>
      </w:pPr>
      <w:rPr>
        <w:rFonts w:ascii="Symbol" w:hAnsi="Symbol" w:hint="default"/>
      </w:rPr>
    </w:lvl>
    <w:lvl w:ilvl="7" w:tplc="D1F2BAA0">
      <w:start w:val="1"/>
      <w:numFmt w:val="bullet"/>
      <w:lvlText w:val="o"/>
      <w:lvlJc w:val="left"/>
      <w:pPr>
        <w:ind w:left="5760" w:hanging="360"/>
      </w:pPr>
      <w:rPr>
        <w:rFonts w:ascii="Courier New" w:hAnsi="Courier New" w:hint="default"/>
      </w:rPr>
    </w:lvl>
    <w:lvl w:ilvl="8" w:tplc="222C7314">
      <w:start w:val="1"/>
      <w:numFmt w:val="bullet"/>
      <w:lvlText w:val=""/>
      <w:lvlJc w:val="left"/>
      <w:pPr>
        <w:ind w:left="6480" w:hanging="360"/>
      </w:pPr>
      <w:rPr>
        <w:rFonts w:ascii="Wingdings" w:hAnsi="Wingdings" w:hint="default"/>
      </w:rPr>
    </w:lvl>
  </w:abstractNum>
  <w:abstractNum w:abstractNumId="19" w15:restartNumberingAfterBreak="0">
    <w:nsid w:val="36701377"/>
    <w:multiLevelType w:val="hybridMultilevel"/>
    <w:tmpl w:val="E2DA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84FCB"/>
    <w:multiLevelType w:val="hybridMultilevel"/>
    <w:tmpl w:val="B93A6644"/>
    <w:lvl w:ilvl="0" w:tplc="CD0241F4">
      <w:start w:val="1"/>
      <w:numFmt w:val="decimal"/>
      <w:lvlText w:val="%1."/>
      <w:lvlJc w:val="left"/>
      <w:pPr>
        <w:ind w:left="360" w:hanging="360"/>
      </w:pPr>
    </w:lvl>
    <w:lvl w:ilvl="1" w:tplc="7A9E7D8E">
      <w:start w:val="1"/>
      <w:numFmt w:val="lowerLetter"/>
      <w:lvlText w:val="%2."/>
      <w:lvlJc w:val="left"/>
      <w:pPr>
        <w:ind w:left="1080" w:hanging="360"/>
      </w:pPr>
    </w:lvl>
    <w:lvl w:ilvl="2" w:tplc="2258E992">
      <w:start w:val="1"/>
      <w:numFmt w:val="lowerRoman"/>
      <w:lvlText w:val="%3."/>
      <w:lvlJc w:val="right"/>
      <w:pPr>
        <w:ind w:left="1800" w:hanging="180"/>
      </w:pPr>
    </w:lvl>
    <w:lvl w:ilvl="3" w:tplc="1A6C1AD4">
      <w:start w:val="1"/>
      <w:numFmt w:val="decimal"/>
      <w:lvlText w:val="%4."/>
      <w:lvlJc w:val="left"/>
      <w:pPr>
        <w:ind w:left="2520" w:hanging="360"/>
      </w:pPr>
    </w:lvl>
    <w:lvl w:ilvl="4" w:tplc="A936F6CA">
      <w:start w:val="1"/>
      <w:numFmt w:val="lowerLetter"/>
      <w:lvlText w:val="%5."/>
      <w:lvlJc w:val="left"/>
      <w:pPr>
        <w:ind w:left="3240" w:hanging="360"/>
      </w:pPr>
    </w:lvl>
    <w:lvl w:ilvl="5" w:tplc="677208C4">
      <w:start w:val="1"/>
      <w:numFmt w:val="lowerRoman"/>
      <w:lvlText w:val="%6."/>
      <w:lvlJc w:val="right"/>
      <w:pPr>
        <w:ind w:left="3960" w:hanging="180"/>
      </w:pPr>
    </w:lvl>
    <w:lvl w:ilvl="6" w:tplc="A98AAFF4">
      <w:start w:val="1"/>
      <w:numFmt w:val="decimal"/>
      <w:lvlText w:val="%7."/>
      <w:lvlJc w:val="left"/>
      <w:pPr>
        <w:ind w:left="4680" w:hanging="360"/>
      </w:pPr>
    </w:lvl>
    <w:lvl w:ilvl="7" w:tplc="C0A8A292">
      <w:start w:val="1"/>
      <w:numFmt w:val="lowerLetter"/>
      <w:lvlText w:val="%8."/>
      <w:lvlJc w:val="left"/>
      <w:pPr>
        <w:ind w:left="5400" w:hanging="360"/>
      </w:pPr>
    </w:lvl>
    <w:lvl w:ilvl="8" w:tplc="6AB64684">
      <w:start w:val="1"/>
      <w:numFmt w:val="lowerRoman"/>
      <w:lvlText w:val="%9."/>
      <w:lvlJc w:val="right"/>
      <w:pPr>
        <w:ind w:left="6120" w:hanging="180"/>
      </w:pPr>
    </w:lvl>
  </w:abstractNum>
  <w:abstractNum w:abstractNumId="21" w15:restartNumberingAfterBreak="0">
    <w:nsid w:val="3F5C7D79"/>
    <w:multiLevelType w:val="hybridMultilevel"/>
    <w:tmpl w:val="BF9A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60EDD"/>
    <w:multiLevelType w:val="hybridMultilevel"/>
    <w:tmpl w:val="BAF8601E"/>
    <w:lvl w:ilvl="0" w:tplc="F1D2B00C">
      <w:start w:val="1"/>
      <w:numFmt w:val="lowerLetter"/>
      <w:lvlText w:val="%1."/>
      <w:lvlJc w:val="left"/>
      <w:pPr>
        <w:ind w:left="720" w:hanging="360"/>
      </w:pPr>
    </w:lvl>
    <w:lvl w:ilvl="1" w:tplc="30D85C9E">
      <w:start w:val="1"/>
      <w:numFmt w:val="lowerLetter"/>
      <w:lvlText w:val="%2."/>
      <w:lvlJc w:val="left"/>
      <w:pPr>
        <w:ind w:left="1440" w:hanging="360"/>
      </w:pPr>
    </w:lvl>
    <w:lvl w:ilvl="2" w:tplc="7A6C1B74">
      <w:start w:val="1"/>
      <w:numFmt w:val="lowerRoman"/>
      <w:lvlText w:val="%3."/>
      <w:lvlJc w:val="right"/>
      <w:pPr>
        <w:ind w:left="2160" w:hanging="180"/>
      </w:pPr>
    </w:lvl>
    <w:lvl w:ilvl="3" w:tplc="8D022F88">
      <w:start w:val="1"/>
      <w:numFmt w:val="decimal"/>
      <w:lvlText w:val="%4."/>
      <w:lvlJc w:val="left"/>
      <w:pPr>
        <w:ind w:left="2880" w:hanging="360"/>
      </w:pPr>
    </w:lvl>
    <w:lvl w:ilvl="4" w:tplc="FAF2E0A8">
      <w:start w:val="1"/>
      <w:numFmt w:val="lowerLetter"/>
      <w:lvlText w:val="%5."/>
      <w:lvlJc w:val="left"/>
      <w:pPr>
        <w:ind w:left="3600" w:hanging="360"/>
      </w:pPr>
    </w:lvl>
    <w:lvl w:ilvl="5" w:tplc="4358FBB8">
      <w:start w:val="1"/>
      <w:numFmt w:val="lowerRoman"/>
      <w:lvlText w:val="%6."/>
      <w:lvlJc w:val="right"/>
      <w:pPr>
        <w:ind w:left="4320" w:hanging="180"/>
      </w:pPr>
    </w:lvl>
    <w:lvl w:ilvl="6" w:tplc="894A655C">
      <w:start w:val="1"/>
      <w:numFmt w:val="decimal"/>
      <w:lvlText w:val="%7."/>
      <w:lvlJc w:val="left"/>
      <w:pPr>
        <w:ind w:left="5040" w:hanging="360"/>
      </w:pPr>
    </w:lvl>
    <w:lvl w:ilvl="7" w:tplc="D2BCFABC">
      <w:start w:val="1"/>
      <w:numFmt w:val="lowerLetter"/>
      <w:lvlText w:val="%8."/>
      <w:lvlJc w:val="left"/>
      <w:pPr>
        <w:ind w:left="5760" w:hanging="360"/>
      </w:pPr>
    </w:lvl>
    <w:lvl w:ilvl="8" w:tplc="9B5A743C">
      <w:start w:val="1"/>
      <w:numFmt w:val="lowerRoman"/>
      <w:lvlText w:val="%9."/>
      <w:lvlJc w:val="right"/>
      <w:pPr>
        <w:ind w:left="6480" w:hanging="180"/>
      </w:pPr>
    </w:lvl>
  </w:abstractNum>
  <w:abstractNum w:abstractNumId="23" w15:restartNumberingAfterBreak="0">
    <w:nsid w:val="4F61094C"/>
    <w:multiLevelType w:val="hybridMultilevel"/>
    <w:tmpl w:val="B9C08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C1A3C"/>
    <w:multiLevelType w:val="hybridMultilevel"/>
    <w:tmpl w:val="3ABCA6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D90E8F"/>
    <w:multiLevelType w:val="hybridMultilevel"/>
    <w:tmpl w:val="D1B49772"/>
    <w:lvl w:ilvl="0" w:tplc="7B225CF6">
      <w:start w:val="1"/>
      <w:numFmt w:val="decimal"/>
      <w:lvlText w:val="%1."/>
      <w:lvlJc w:val="left"/>
      <w:pPr>
        <w:ind w:left="360" w:hanging="360"/>
      </w:pPr>
      <w:rPr>
        <w:color w:val="0397D6"/>
      </w:rPr>
    </w:lvl>
    <w:lvl w:ilvl="1" w:tplc="BFE2EBF4">
      <w:start w:val="1"/>
      <w:numFmt w:val="lowerLetter"/>
      <w:lvlText w:val="%2."/>
      <w:lvlJc w:val="left"/>
      <w:pPr>
        <w:ind w:left="1080" w:hanging="360"/>
      </w:pPr>
    </w:lvl>
    <w:lvl w:ilvl="2" w:tplc="948AF2C0">
      <w:start w:val="1"/>
      <w:numFmt w:val="lowerRoman"/>
      <w:lvlText w:val="%3."/>
      <w:lvlJc w:val="right"/>
      <w:pPr>
        <w:ind w:left="1800" w:hanging="180"/>
      </w:pPr>
    </w:lvl>
    <w:lvl w:ilvl="3" w:tplc="3BDE2D9C">
      <w:start w:val="1"/>
      <w:numFmt w:val="decimal"/>
      <w:lvlText w:val="%4."/>
      <w:lvlJc w:val="left"/>
      <w:pPr>
        <w:ind w:left="2520" w:hanging="360"/>
      </w:pPr>
    </w:lvl>
    <w:lvl w:ilvl="4" w:tplc="032C1956">
      <w:start w:val="1"/>
      <w:numFmt w:val="lowerLetter"/>
      <w:lvlText w:val="%5."/>
      <w:lvlJc w:val="left"/>
      <w:pPr>
        <w:ind w:left="3240" w:hanging="360"/>
      </w:pPr>
    </w:lvl>
    <w:lvl w:ilvl="5" w:tplc="749E46D0">
      <w:start w:val="1"/>
      <w:numFmt w:val="lowerRoman"/>
      <w:lvlText w:val="%6."/>
      <w:lvlJc w:val="right"/>
      <w:pPr>
        <w:ind w:left="3960" w:hanging="180"/>
      </w:pPr>
    </w:lvl>
    <w:lvl w:ilvl="6" w:tplc="0B8E854A">
      <w:start w:val="1"/>
      <w:numFmt w:val="decimal"/>
      <w:lvlText w:val="%7."/>
      <w:lvlJc w:val="left"/>
      <w:pPr>
        <w:ind w:left="4680" w:hanging="360"/>
      </w:pPr>
    </w:lvl>
    <w:lvl w:ilvl="7" w:tplc="EF9E3958">
      <w:start w:val="1"/>
      <w:numFmt w:val="lowerLetter"/>
      <w:lvlText w:val="%8."/>
      <w:lvlJc w:val="left"/>
      <w:pPr>
        <w:ind w:left="5400" w:hanging="360"/>
      </w:pPr>
    </w:lvl>
    <w:lvl w:ilvl="8" w:tplc="4A96BEAC">
      <w:start w:val="1"/>
      <w:numFmt w:val="lowerRoman"/>
      <w:lvlText w:val="%9."/>
      <w:lvlJc w:val="right"/>
      <w:pPr>
        <w:ind w:left="6120" w:hanging="180"/>
      </w:pPr>
    </w:lvl>
  </w:abstractNum>
  <w:abstractNum w:abstractNumId="26" w15:restartNumberingAfterBreak="0">
    <w:nsid w:val="560F50F0"/>
    <w:multiLevelType w:val="hybridMultilevel"/>
    <w:tmpl w:val="8336297A"/>
    <w:lvl w:ilvl="0" w:tplc="7C4034FC">
      <w:start w:val="1"/>
      <w:numFmt w:val="bullet"/>
      <w:lvlText w:val=""/>
      <w:lvlJc w:val="left"/>
      <w:pPr>
        <w:ind w:left="1080" w:hanging="360"/>
      </w:pPr>
      <w:rPr>
        <w:rFonts w:ascii="Symbol" w:hAnsi="Symbol" w:hint="default"/>
      </w:rPr>
    </w:lvl>
    <w:lvl w:ilvl="1" w:tplc="3124AE08">
      <w:start w:val="1"/>
      <w:numFmt w:val="bullet"/>
      <w:lvlText w:val=""/>
      <w:lvlJc w:val="left"/>
      <w:pPr>
        <w:ind w:left="1800" w:hanging="360"/>
      </w:pPr>
      <w:rPr>
        <w:rFonts w:ascii="Symbol" w:hAnsi="Symbol" w:hint="default"/>
      </w:rPr>
    </w:lvl>
    <w:lvl w:ilvl="2" w:tplc="DEA4CA5E">
      <w:start w:val="1"/>
      <w:numFmt w:val="bullet"/>
      <w:lvlText w:val=""/>
      <w:lvlJc w:val="left"/>
      <w:pPr>
        <w:ind w:left="2520" w:hanging="360"/>
      </w:pPr>
      <w:rPr>
        <w:rFonts w:ascii="Wingdings" w:hAnsi="Wingdings" w:hint="default"/>
      </w:rPr>
    </w:lvl>
    <w:lvl w:ilvl="3" w:tplc="284C3F88">
      <w:start w:val="1"/>
      <w:numFmt w:val="bullet"/>
      <w:lvlText w:val=""/>
      <w:lvlJc w:val="left"/>
      <w:pPr>
        <w:ind w:left="3240" w:hanging="360"/>
      </w:pPr>
      <w:rPr>
        <w:rFonts w:ascii="Symbol" w:hAnsi="Symbol" w:hint="default"/>
      </w:rPr>
    </w:lvl>
    <w:lvl w:ilvl="4" w:tplc="9C807816">
      <w:start w:val="1"/>
      <w:numFmt w:val="bullet"/>
      <w:lvlText w:val="o"/>
      <w:lvlJc w:val="left"/>
      <w:pPr>
        <w:ind w:left="3960" w:hanging="360"/>
      </w:pPr>
      <w:rPr>
        <w:rFonts w:ascii="Courier New" w:hAnsi="Courier New" w:hint="default"/>
      </w:rPr>
    </w:lvl>
    <w:lvl w:ilvl="5" w:tplc="786430A8">
      <w:start w:val="1"/>
      <w:numFmt w:val="bullet"/>
      <w:lvlText w:val=""/>
      <w:lvlJc w:val="left"/>
      <w:pPr>
        <w:ind w:left="4680" w:hanging="360"/>
      </w:pPr>
      <w:rPr>
        <w:rFonts w:ascii="Wingdings" w:hAnsi="Wingdings" w:hint="default"/>
      </w:rPr>
    </w:lvl>
    <w:lvl w:ilvl="6" w:tplc="23AA7C26">
      <w:start w:val="1"/>
      <w:numFmt w:val="bullet"/>
      <w:lvlText w:val=""/>
      <w:lvlJc w:val="left"/>
      <w:pPr>
        <w:ind w:left="5400" w:hanging="360"/>
      </w:pPr>
      <w:rPr>
        <w:rFonts w:ascii="Symbol" w:hAnsi="Symbol" w:hint="default"/>
      </w:rPr>
    </w:lvl>
    <w:lvl w:ilvl="7" w:tplc="33220D52">
      <w:start w:val="1"/>
      <w:numFmt w:val="bullet"/>
      <w:lvlText w:val="o"/>
      <w:lvlJc w:val="left"/>
      <w:pPr>
        <w:ind w:left="6120" w:hanging="360"/>
      </w:pPr>
      <w:rPr>
        <w:rFonts w:ascii="Courier New" w:hAnsi="Courier New" w:hint="default"/>
      </w:rPr>
    </w:lvl>
    <w:lvl w:ilvl="8" w:tplc="7C16E510">
      <w:start w:val="1"/>
      <w:numFmt w:val="bullet"/>
      <w:lvlText w:val=""/>
      <w:lvlJc w:val="left"/>
      <w:pPr>
        <w:ind w:left="6840" w:hanging="360"/>
      </w:pPr>
      <w:rPr>
        <w:rFonts w:ascii="Wingdings" w:hAnsi="Wingdings" w:hint="default"/>
      </w:rPr>
    </w:lvl>
  </w:abstractNum>
  <w:abstractNum w:abstractNumId="27" w15:restartNumberingAfterBreak="0">
    <w:nsid w:val="587C4C9C"/>
    <w:multiLevelType w:val="hybridMultilevel"/>
    <w:tmpl w:val="DE9A46FC"/>
    <w:lvl w:ilvl="0" w:tplc="C3726942">
      <w:start w:val="1"/>
      <w:numFmt w:val="decimal"/>
      <w:lvlText w:val="%1."/>
      <w:lvlJc w:val="left"/>
      <w:pPr>
        <w:ind w:left="360" w:hanging="360"/>
      </w:pPr>
      <w:rPr>
        <w:color w:val="0397D6"/>
      </w:rPr>
    </w:lvl>
    <w:lvl w:ilvl="1" w:tplc="7740376A">
      <w:start w:val="1"/>
      <w:numFmt w:val="lowerLetter"/>
      <w:lvlText w:val="%2."/>
      <w:lvlJc w:val="left"/>
      <w:pPr>
        <w:ind w:left="1080" w:hanging="360"/>
      </w:pPr>
    </w:lvl>
    <w:lvl w:ilvl="2" w:tplc="5AEED4BC">
      <w:start w:val="1"/>
      <w:numFmt w:val="lowerRoman"/>
      <w:lvlText w:val="%3."/>
      <w:lvlJc w:val="right"/>
      <w:pPr>
        <w:ind w:left="1800" w:hanging="180"/>
      </w:pPr>
    </w:lvl>
    <w:lvl w:ilvl="3" w:tplc="D0E0A70C">
      <w:start w:val="1"/>
      <w:numFmt w:val="decimal"/>
      <w:lvlText w:val="%4."/>
      <w:lvlJc w:val="left"/>
      <w:pPr>
        <w:ind w:left="2520" w:hanging="360"/>
      </w:pPr>
    </w:lvl>
    <w:lvl w:ilvl="4" w:tplc="EF401CAC">
      <w:start w:val="1"/>
      <w:numFmt w:val="lowerLetter"/>
      <w:lvlText w:val="%5."/>
      <w:lvlJc w:val="left"/>
      <w:pPr>
        <w:ind w:left="3240" w:hanging="360"/>
      </w:pPr>
    </w:lvl>
    <w:lvl w:ilvl="5" w:tplc="5570F9EC">
      <w:start w:val="1"/>
      <w:numFmt w:val="lowerRoman"/>
      <w:lvlText w:val="%6."/>
      <w:lvlJc w:val="right"/>
      <w:pPr>
        <w:ind w:left="3960" w:hanging="180"/>
      </w:pPr>
    </w:lvl>
    <w:lvl w:ilvl="6" w:tplc="5C22003E">
      <w:start w:val="1"/>
      <w:numFmt w:val="decimal"/>
      <w:lvlText w:val="%7."/>
      <w:lvlJc w:val="left"/>
      <w:pPr>
        <w:ind w:left="4680" w:hanging="360"/>
      </w:pPr>
    </w:lvl>
    <w:lvl w:ilvl="7" w:tplc="925A14DC">
      <w:start w:val="1"/>
      <w:numFmt w:val="lowerLetter"/>
      <w:lvlText w:val="%8."/>
      <w:lvlJc w:val="left"/>
      <w:pPr>
        <w:ind w:left="5400" w:hanging="360"/>
      </w:pPr>
    </w:lvl>
    <w:lvl w:ilvl="8" w:tplc="832A5AA8">
      <w:start w:val="1"/>
      <w:numFmt w:val="lowerRoman"/>
      <w:lvlText w:val="%9."/>
      <w:lvlJc w:val="right"/>
      <w:pPr>
        <w:ind w:left="6120" w:hanging="180"/>
      </w:pPr>
    </w:lvl>
  </w:abstractNum>
  <w:abstractNum w:abstractNumId="28" w15:restartNumberingAfterBreak="0">
    <w:nsid w:val="5973672F"/>
    <w:multiLevelType w:val="hybridMultilevel"/>
    <w:tmpl w:val="8258F2B6"/>
    <w:lvl w:ilvl="0" w:tplc="C6FA1FDA">
      <w:start w:val="1"/>
      <w:numFmt w:val="bullet"/>
      <w:lvlText w:val=""/>
      <w:lvlJc w:val="left"/>
      <w:pPr>
        <w:ind w:left="720" w:hanging="360"/>
      </w:pPr>
      <w:rPr>
        <w:rFonts w:ascii="Symbol" w:hAnsi="Symbol" w:hint="default"/>
      </w:rPr>
    </w:lvl>
    <w:lvl w:ilvl="1" w:tplc="31669976">
      <w:start w:val="1"/>
      <w:numFmt w:val="bullet"/>
      <w:lvlText w:val="o"/>
      <w:lvlJc w:val="left"/>
      <w:pPr>
        <w:ind w:left="1440" w:hanging="360"/>
      </w:pPr>
      <w:rPr>
        <w:rFonts w:ascii="Courier New" w:hAnsi="Courier New" w:hint="default"/>
      </w:rPr>
    </w:lvl>
    <w:lvl w:ilvl="2" w:tplc="ED64C1C6">
      <w:start w:val="1"/>
      <w:numFmt w:val="bullet"/>
      <w:lvlText w:val=""/>
      <w:lvlJc w:val="left"/>
      <w:pPr>
        <w:ind w:left="2160" w:hanging="360"/>
      </w:pPr>
      <w:rPr>
        <w:rFonts w:ascii="Wingdings" w:hAnsi="Wingdings" w:hint="default"/>
      </w:rPr>
    </w:lvl>
    <w:lvl w:ilvl="3" w:tplc="49826156">
      <w:start w:val="1"/>
      <w:numFmt w:val="bullet"/>
      <w:lvlText w:val=""/>
      <w:lvlJc w:val="left"/>
      <w:pPr>
        <w:ind w:left="2880" w:hanging="360"/>
      </w:pPr>
      <w:rPr>
        <w:rFonts w:ascii="Symbol" w:hAnsi="Symbol" w:hint="default"/>
      </w:rPr>
    </w:lvl>
    <w:lvl w:ilvl="4" w:tplc="B4DA9298">
      <w:start w:val="1"/>
      <w:numFmt w:val="bullet"/>
      <w:lvlText w:val="o"/>
      <w:lvlJc w:val="left"/>
      <w:pPr>
        <w:ind w:left="3600" w:hanging="360"/>
      </w:pPr>
      <w:rPr>
        <w:rFonts w:ascii="Courier New" w:hAnsi="Courier New" w:hint="default"/>
      </w:rPr>
    </w:lvl>
    <w:lvl w:ilvl="5" w:tplc="4184F5A6">
      <w:start w:val="1"/>
      <w:numFmt w:val="bullet"/>
      <w:lvlText w:val=""/>
      <w:lvlJc w:val="left"/>
      <w:pPr>
        <w:ind w:left="4320" w:hanging="360"/>
      </w:pPr>
      <w:rPr>
        <w:rFonts w:ascii="Wingdings" w:hAnsi="Wingdings" w:hint="default"/>
      </w:rPr>
    </w:lvl>
    <w:lvl w:ilvl="6" w:tplc="94E46040">
      <w:start w:val="1"/>
      <w:numFmt w:val="bullet"/>
      <w:lvlText w:val=""/>
      <w:lvlJc w:val="left"/>
      <w:pPr>
        <w:ind w:left="5040" w:hanging="360"/>
      </w:pPr>
      <w:rPr>
        <w:rFonts w:ascii="Symbol" w:hAnsi="Symbol" w:hint="default"/>
      </w:rPr>
    </w:lvl>
    <w:lvl w:ilvl="7" w:tplc="011E380E">
      <w:start w:val="1"/>
      <w:numFmt w:val="bullet"/>
      <w:lvlText w:val="o"/>
      <w:lvlJc w:val="left"/>
      <w:pPr>
        <w:ind w:left="5760" w:hanging="360"/>
      </w:pPr>
      <w:rPr>
        <w:rFonts w:ascii="Courier New" w:hAnsi="Courier New" w:hint="default"/>
      </w:rPr>
    </w:lvl>
    <w:lvl w:ilvl="8" w:tplc="CE4E2894">
      <w:start w:val="1"/>
      <w:numFmt w:val="bullet"/>
      <w:lvlText w:val=""/>
      <w:lvlJc w:val="left"/>
      <w:pPr>
        <w:ind w:left="6480" w:hanging="360"/>
      </w:pPr>
      <w:rPr>
        <w:rFonts w:ascii="Wingdings" w:hAnsi="Wingdings" w:hint="default"/>
      </w:rPr>
    </w:lvl>
  </w:abstractNum>
  <w:abstractNum w:abstractNumId="29" w15:restartNumberingAfterBreak="0">
    <w:nsid w:val="59B42213"/>
    <w:multiLevelType w:val="hybridMultilevel"/>
    <w:tmpl w:val="FFFFFFFF"/>
    <w:lvl w:ilvl="0" w:tplc="ED8CA3CE">
      <w:start w:val="1"/>
      <w:numFmt w:val="bullet"/>
      <w:lvlText w:val=""/>
      <w:lvlJc w:val="left"/>
      <w:pPr>
        <w:ind w:left="720" w:hanging="360"/>
      </w:pPr>
      <w:rPr>
        <w:rFonts w:ascii="Symbol" w:hAnsi="Symbol" w:hint="default"/>
      </w:rPr>
    </w:lvl>
    <w:lvl w:ilvl="1" w:tplc="941A12DC">
      <w:start w:val="1"/>
      <w:numFmt w:val="bullet"/>
      <w:lvlText w:val="o"/>
      <w:lvlJc w:val="left"/>
      <w:pPr>
        <w:ind w:left="1440" w:hanging="360"/>
      </w:pPr>
      <w:rPr>
        <w:rFonts w:ascii="Courier New" w:hAnsi="Courier New" w:hint="default"/>
      </w:rPr>
    </w:lvl>
    <w:lvl w:ilvl="2" w:tplc="001EF0BE">
      <w:start w:val="1"/>
      <w:numFmt w:val="bullet"/>
      <w:lvlText w:val=""/>
      <w:lvlJc w:val="left"/>
      <w:pPr>
        <w:ind w:left="2160" w:hanging="360"/>
      </w:pPr>
      <w:rPr>
        <w:rFonts w:ascii="Wingdings" w:hAnsi="Wingdings" w:hint="default"/>
      </w:rPr>
    </w:lvl>
    <w:lvl w:ilvl="3" w:tplc="2E749C44">
      <w:start w:val="1"/>
      <w:numFmt w:val="bullet"/>
      <w:lvlText w:val=""/>
      <w:lvlJc w:val="left"/>
      <w:pPr>
        <w:ind w:left="2880" w:hanging="360"/>
      </w:pPr>
      <w:rPr>
        <w:rFonts w:ascii="Symbol" w:hAnsi="Symbol" w:hint="default"/>
      </w:rPr>
    </w:lvl>
    <w:lvl w:ilvl="4" w:tplc="6B645302">
      <w:start w:val="1"/>
      <w:numFmt w:val="bullet"/>
      <w:lvlText w:val="o"/>
      <w:lvlJc w:val="left"/>
      <w:pPr>
        <w:ind w:left="3600" w:hanging="360"/>
      </w:pPr>
      <w:rPr>
        <w:rFonts w:ascii="Courier New" w:hAnsi="Courier New" w:hint="default"/>
      </w:rPr>
    </w:lvl>
    <w:lvl w:ilvl="5" w:tplc="CC7A005A">
      <w:start w:val="1"/>
      <w:numFmt w:val="bullet"/>
      <w:lvlText w:val=""/>
      <w:lvlJc w:val="left"/>
      <w:pPr>
        <w:ind w:left="4320" w:hanging="360"/>
      </w:pPr>
      <w:rPr>
        <w:rFonts w:ascii="Wingdings" w:hAnsi="Wingdings" w:hint="default"/>
      </w:rPr>
    </w:lvl>
    <w:lvl w:ilvl="6" w:tplc="E5163342">
      <w:start w:val="1"/>
      <w:numFmt w:val="bullet"/>
      <w:lvlText w:val=""/>
      <w:lvlJc w:val="left"/>
      <w:pPr>
        <w:ind w:left="5040" w:hanging="360"/>
      </w:pPr>
      <w:rPr>
        <w:rFonts w:ascii="Symbol" w:hAnsi="Symbol" w:hint="default"/>
      </w:rPr>
    </w:lvl>
    <w:lvl w:ilvl="7" w:tplc="BDAE449C">
      <w:start w:val="1"/>
      <w:numFmt w:val="bullet"/>
      <w:lvlText w:val="o"/>
      <w:lvlJc w:val="left"/>
      <w:pPr>
        <w:ind w:left="5760" w:hanging="360"/>
      </w:pPr>
      <w:rPr>
        <w:rFonts w:ascii="Courier New" w:hAnsi="Courier New" w:hint="default"/>
      </w:rPr>
    </w:lvl>
    <w:lvl w:ilvl="8" w:tplc="68E6964C">
      <w:start w:val="1"/>
      <w:numFmt w:val="bullet"/>
      <w:lvlText w:val=""/>
      <w:lvlJc w:val="left"/>
      <w:pPr>
        <w:ind w:left="6480" w:hanging="360"/>
      </w:pPr>
      <w:rPr>
        <w:rFonts w:ascii="Wingdings" w:hAnsi="Wingdings" w:hint="default"/>
      </w:rPr>
    </w:lvl>
  </w:abstractNum>
  <w:abstractNum w:abstractNumId="30" w15:restartNumberingAfterBreak="0">
    <w:nsid w:val="5A5700C0"/>
    <w:multiLevelType w:val="hybridMultilevel"/>
    <w:tmpl w:val="F380FB5C"/>
    <w:lvl w:ilvl="0" w:tplc="BF3E4A84">
      <w:start w:val="1"/>
      <w:numFmt w:val="bullet"/>
      <w:lvlText w:val=""/>
      <w:lvlJc w:val="left"/>
      <w:pPr>
        <w:ind w:left="720" w:hanging="360"/>
      </w:pPr>
      <w:rPr>
        <w:rFonts w:ascii="Symbol" w:hAnsi="Symbol" w:hint="default"/>
      </w:rPr>
    </w:lvl>
    <w:lvl w:ilvl="1" w:tplc="037285AE">
      <w:start w:val="1"/>
      <w:numFmt w:val="bullet"/>
      <w:lvlText w:val="o"/>
      <w:lvlJc w:val="left"/>
      <w:pPr>
        <w:ind w:left="1440" w:hanging="360"/>
      </w:pPr>
      <w:rPr>
        <w:rFonts w:ascii="Courier New" w:hAnsi="Courier New" w:hint="default"/>
      </w:rPr>
    </w:lvl>
    <w:lvl w:ilvl="2" w:tplc="CF1625EC">
      <w:start w:val="1"/>
      <w:numFmt w:val="bullet"/>
      <w:lvlText w:val=""/>
      <w:lvlJc w:val="left"/>
      <w:pPr>
        <w:ind w:left="2160" w:hanging="360"/>
      </w:pPr>
      <w:rPr>
        <w:rFonts w:ascii="Wingdings" w:hAnsi="Wingdings" w:hint="default"/>
      </w:rPr>
    </w:lvl>
    <w:lvl w:ilvl="3" w:tplc="26B06FB2">
      <w:start w:val="1"/>
      <w:numFmt w:val="bullet"/>
      <w:lvlText w:val=""/>
      <w:lvlJc w:val="left"/>
      <w:pPr>
        <w:ind w:left="2880" w:hanging="360"/>
      </w:pPr>
      <w:rPr>
        <w:rFonts w:ascii="Symbol" w:hAnsi="Symbol" w:hint="default"/>
      </w:rPr>
    </w:lvl>
    <w:lvl w:ilvl="4" w:tplc="77F68CE4">
      <w:start w:val="1"/>
      <w:numFmt w:val="bullet"/>
      <w:lvlText w:val="o"/>
      <w:lvlJc w:val="left"/>
      <w:pPr>
        <w:ind w:left="3600" w:hanging="360"/>
      </w:pPr>
      <w:rPr>
        <w:rFonts w:ascii="Courier New" w:hAnsi="Courier New" w:hint="default"/>
      </w:rPr>
    </w:lvl>
    <w:lvl w:ilvl="5" w:tplc="7E284C8E">
      <w:start w:val="1"/>
      <w:numFmt w:val="bullet"/>
      <w:lvlText w:val=""/>
      <w:lvlJc w:val="left"/>
      <w:pPr>
        <w:ind w:left="4320" w:hanging="360"/>
      </w:pPr>
      <w:rPr>
        <w:rFonts w:ascii="Wingdings" w:hAnsi="Wingdings" w:hint="default"/>
      </w:rPr>
    </w:lvl>
    <w:lvl w:ilvl="6" w:tplc="749879FE">
      <w:start w:val="1"/>
      <w:numFmt w:val="bullet"/>
      <w:lvlText w:val=""/>
      <w:lvlJc w:val="left"/>
      <w:pPr>
        <w:ind w:left="5040" w:hanging="360"/>
      </w:pPr>
      <w:rPr>
        <w:rFonts w:ascii="Symbol" w:hAnsi="Symbol" w:hint="default"/>
      </w:rPr>
    </w:lvl>
    <w:lvl w:ilvl="7" w:tplc="A99425D6">
      <w:start w:val="1"/>
      <w:numFmt w:val="bullet"/>
      <w:lvlText w:val="o"/>
      <w:lvlJc w:val="left"/>
      <w:pPr>
        <w:ind w:left="5760" w:hanging="360"/>
      </w:pPr>
      <w:rPr>
        <w:rFonts w:ascii="Courier New" w:hAnsi="Courier New" w:hint="default"/>
      </w:rPr>
    </w:lvl>
    <w:lvl w:ilvl="8" w:tplc="FC76ED6E">
      <w:start w:val="1"/>
      <w:numFmt w:val="bullet"/>
      <w:lvlText w:val=""/>
      <w:lvlJc w:val="left"/>
      <w:pPr>
        <w:ind w:left="6480" w:hanging="360"/>
      </w:pPr>
      <w:rPr>
        <w:rFonts w:ascii="Wingdings" w:hAnsi="Wingdings" w:hint="default"/>
      </w:rPr>
    </w:lvl>
  </w:abstractNum>
  <w:abstractNum w:abstractNumId="31" w15:restartNumberingAfterBreak="0">
    <w:nsid w:val="5BC905B9"/>
    <w:multiLevelType w:val="hybridMultilevel"/>
    <w:tmpl w:val="6E9A6812"/>
    <w:lvl w:ilvl="0" w:tplc="0DDCF992">
      <w:start w:val="1"/>
      <w:numFmt w:val="lowerLetter"/>
      <w:lvlText w:val="%1."/>
      <w:lvlJc w:val="left"/>
      <w:pPr>
        <w:ind w:left="720" w:hanging="360"/>
      </w:pPr>
    </w:lvl>
    <w:lvl w:ilvl="1" w:tplc="EB9A2BA6">
      <w:start w:val="1"/>
      <w:numFmt w:val="lowerLetter"/>
      <w:lvlText w:val="%2."/>
      <w:lvlJc w:val="left"/>
      <w:pPr>
        <w:ind w:left="1440" w:hanging="360"/>
      </w:pPr>
    </w:lvl>
    <w:lvl w:ilvl="2" w:tplc="0ACCA218">
      <w:start w:val="1"/>
      <w:numFmt w:val="lowerRoman"/>
      <w:lvlText w:val="%3."/>
      <w:lvlJc w:val="right"/>
      <w:pPr>
        <w:ind w:left="2160" w:hanging="180"/>
      </w:pPr>
    </w:lvl>
    <w:lvl w:ilvl="3" w:tplc="06F2ADD6">
      <w:start w:val="1"/>
      <w:numFmt w:val="decimal"/>
      <w:lvlText w:val="%4."/>
      <w:lvlJc w:val="left"/>
      <w:pPr>
        <w:ind w:left="2880" w:hanging="360"/>
      </w:pPr>
    </w:lvl>
    <w:lvl w:ilvl="4" w:tplc="8F563D1E">
      <w:start w:val="1"/>
      <w:numFmt w:val="lowerLetter"/>
      <w:lvlText w:val="%5."/>
      <w:lvlJc w:val="left"/>
      <w:pPr>
        <w:ind w:left="3600" w:hanging="360"/>
      </w:pPr>
    </w:lvl>
    <w:lvl w:ilvl="5" w:tplc="F23CAF2E">
      <w:start w:val="1"/>
      <w:numFmt w:val="lowerRoman"/>
      <w:lvlText w:val="%6."/>
      <w:lvlJc w:val="right"/>
      <w:pPr>
        <w:ind w:left="4320" w:hanging="180"/>
      </w:pPr>
    </w:lvl>
    <w:lvl w:ilvl="6" w:tplc="0EFE9186">
      <w:start w:val="1"/>
      <w:numFmt w:val="decimal"/>
      <w:lvlText w:val="%7."/>
      <w:lvlJc w:val="left"/>
      <w:pPr>
        <w:ind w:left="5040" w:hanging="360"/>
      </w:pPr>
    </w:lvl>
    <w:lvl w:ilvl="7" w:tplc="32322944">
      <w:start w:val="1"/>
      <w:numFmt w:val="lowerLetter"/>
      <w:lvlText w:val="%8."/>
      <w:lvlJc w:val="left"/>
      <w:pPr>
        <w:ind w:left="5760" w:hanging="360"/>
      </w:pPr>
    </w:lvl>
    <w:lvl w:ilvl="8" w:tplc="6B284B72">
      <w:start w:val="1"/>
      <w:numFmt w:val="lowerRoman"/>
      <w:lvlText w:val="%9."/>
      <w:lvlJc w:val="right"/>
      <w:pPr>
        <w:ind w:left="6480" w:hanging="180"/>
      </w:pPr>
    </w:lvl>
  </w:abstractNum>
  <w:abstractNum w:abstractNumId="32" w15:restartNumberingAfterBreak="0">
    <w:nsid w:val="5E3C7F04"/>
    <w:multiLevelType w:val="hybridMultilevel"/>
    <w:tmpl w:val="2AF67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12147"/>
    <w:multiLevelType w:val="hybridMultilevel"/>
    <w:tmpl w:val="956CD4EC"/>
    <w:lvl w:ilvl="0" w:tplc="E13C416E">
      <w:start w:val="1"/>
      <w:numFmt w:val="bullet"/>
      <w:lvlText w:val=""/>
      <w:lvlJc w:val="left"/>
      <w:pPr>
        <w:ind w:left="1080" w:hanging="360"/>
      </w:pPr>
      <w:rPr>
        <w:rFonts w:ascii="Symbol" w:hAnsi="Symbol" w:hint="default"/>
      </w:rPr>
    </w:lvl>
    <w:lvl w:ilvl="1" w:tplc="A18CED1A">
      <w:start w:val="1"/>
      <w:numFmt w:val="bullet"/>
      <w:lvlText w:val=""/>
      <w:lvlJc w:val="left"/>
      <w:pPr>
        <w:ind w:left="1800" w:hanging="360"/>
      </w:pPr>
      <w:rPr>
        <w:rFonts w:ascii="Symbol" w:hAnsi="Symbol" w:hint="default"/>
      </w:rPr>
    </w:lvl>
    <w:lvl w:ilvl="2" w:tplc="B1E2CE74">
      <w:start w:val="1"/>
      <w:numFmt w:val="bullet"/>
      <w:lvlText w:val=""/>
      <w:lvlJc w:val="left"/>
      <w:pPr>
        <w:ind w:left="2520" w:hanging="360"/>
      </w:pPr>
      <w:rPr>
        <w:rFonts w:ascii="Wingdings" w:hAnsi="Wingdings" w:hint="default"/>
      </w:rPr>
    </w:lvl>
    <w:lvl w:ilvl="3" w:tplc="CF1A90F0">
      <w:start w:val="1"/>
      <w:numFmt w:val="bullet"/>
      <w:lvlText w:val=""/>
      <w:lvlJc w:val="left"/>
      <w:pPr>
        <w:ind w:left="3240" w:hanging="360"/>
      </w:pPr>
      <w:rPr>
        <w:rFonts w:ascii="Symbol" w:hAnsi="Symbol" w:hint="default"/>
      </w:rPr>
    </w:lvl>
    <w:lvl w:ilvl="4" w:tplc="ABA6AD36">
      <w:start w:val="1"/>
      <w:numFmt w:val="bullet"/>
      <w:lvlText w:val="o"/>
      <w:lvlJc w:val="left"/>
      <w:pPr>
        <w:ind w:left="3960" w:hanging="360"/>
      </w:pPr>
      <w:rPr>
        <w:rFonts w:ascii="Courier New" w:hAnsi="Courier New" w:hint="default"/>
      </w:rPr>
    </w:lvl>
    <w:lvl w:ilvl="5" w:tplc="72663792">
      <w:start w:val="1"/>
      <w:numFmt w:val="bullet"/>
      <w:lvlText w:val=""/>
      <w:lvlJc w:val="left"/>
      <w:pPr>
        <w:ind w:left="4680" w:hanging="360"/>
      </w:pPr>
      <w:rPr>
        <w:rFonts w:ascii="Wingdings" w:hAnsi="Wingdings" w:hint="default"/>
      </w:rPr>
    </w:lvl>
    <w:lvl w:ilvl="6" w:tplc="5F68A02C">
      <w:start w:val="1"/>
      <w:numFmt w:val="bullet"/>
      <w:lvlText w:val=""/>
      <w:lvlJc w:val="left"/>
      <w:pPr>
        <w:ind w:left="5400" w:hanging="360"/>
      </w:pPr>
      <w:rPr>
        <w:rFonts w:ascii="Symbol" w:hAnsi="Symbol" w:hint="default"/>
      </w:rPr>
    </w:lvl>
    <w:lvl w:ilvl="7" w:tplc="5300B25C">
      <w:start w:val="1"/>
      <w:numFmt w:val="bullet"/>
      <w:lvlText w:val="o"/>
      <w:lvlJc w:val="left"/>
      <w:pPr>
        <w:ind w:left="6120" w:hanging="360"/>
      </w:pPr>
      <w:rPr>
        <w:rFonts w:ascii="Courier New" w:hAnsi="Courier New" w:hint="default"/>
      </w:rPr>
    </w:lvl>
    <w:lvl w:ilvl="8" w:tplc="1408F458">
      <w:start w:val="1"/>
      <w:numFmt w:val="bullet"/>
      <w:lvlText w:val=""/>
      <w:lvlJc w:val="left"/>
      <w:pPr>
        <w:ind w:left="6840" w:hanging="360"/>
      </w:pPr>
      <w:rPr>
        <w:rFonts w:ascii="Wingdings" w:hAnsi="Wingdings" w:hint="default"/>
      </w:rPr>
    </w:lvl>
  </w:abstractNum>
  <w:abstractNum w:abstractNumId="34" w15:restartNumberingAfterBreak="0">
    <w:nsid w:val="71B03F5D"/>
    <w:multiLevelType w:val="hybridMultilevel"/>
    <w:tmpl w:val="05C22970"/>
    <w:lvl w:ilvl="0" w:tplc="35D20BEE">
      <w:start w:val="1"/>
      <w:numFmt w:val="bullet"/>
      <w:lvlText w:val=""/>
      <w:lvlJc w:val="left"/>
      <w:pPr>
        <w:ind w:left="720" w:hanging="360"/>
      </w:pPr>
      <w:rPr>
        <w:rFonts w:ascii="Symbol" w:hAnsi="Symbol" w:hint="default"/>
      </w:rPr>
    </w:lvl>
    <w:lvl w:ilvl="1" w:tplc="0E5ADBEC">
      <w:start w:val="1"/>
      <w:numFmt w:val="bullet"/>
      <w:lvlText w:val="o"/>
      <w:lvlJc w:val="left"/>
      <w:pPr>
        <w:ind w:left="1440" w:hanging="360"/>
      </w:pPr>
      <w:rPr>
        <w:rFonts w:ascii="Courier New" w:hAnsi="Courier New" w:hint="default"/>
      </w:rPr>
    </w:lvl>
    <w:lvl w:ilvl="2" w:tplc="9B662778">
      <w:start w:val="1"/>
      <w:numFmt w:val="bullet"/>
      <w:lvlText w:val=""/>
      <w:lvlJc w:val="left"/>
      <w:pPr>
        <w:ind w:left="2160" w:hanging="360"/>
      </w:pPr>
      <w:rPr>
        <w:rFonts w:ascii="Wingdings" w:hAnsi="Wingdings" w:hint="default"/>
      </w:rPr>
    </w:lvl>
    <w:lvl w:ilvl="3" w:tplc="69B48D64">
      <w:start w:val="1"/>
      <w:numFmt w:val="bullet"/>
      <w:lvlText w:val=""/>
      <w:lvlJc w:val="left"/>
      <w:pPr>
        <w:ind w:left="2880" w:hanging="360"/>
      </w:pPr>
      <w:rPr>
        <w:rFonts w:ascii="Symbol" w:hAnsi="Symbol" w:hint="default"/>
      </w:rPr>
    </w:lvl>
    <w:lvl w:ilvl="4" w:tplc="C59EBA50">
      <w:start w:val="1"/>
      <w:numFmt w:val="bullet"/>
      <w:lvlText w:val="o"/>
      <w:lvlJc w:val="left"/>
      <w:pPr>
        <w:ind w:left="3600" w:hanging="360"/>
      </w:pPr>
      <w:rPr>
        <w:rFonts w:ascii="Courier New" w:hAnsi="Courier New" w:hint="default"/>
      </w:rPr>
    </w:lvl>
    <w:lvl w:ilvl="5" w:tplc="3A5676BE">
      <w:start w:val="1"/>
      <w:numFmt w:val="bullet"/>
      <w:lvlText w:val=""/>
      <w:lvlJc w:val="left"/>
      <w:pPr>
        <w:ind w:left="4320" w:hanging="360"/>
      </w:pPr>
      <w:rPr>
        <w:rFonts w:ascii="Wingdings" w:hAnsi="Wingdings" w:hint="default"/>
      </w:rPr>
    </w:lvl>
    <w:lvl w:ilvl="6" w:tplc="B862221E">
      <w:start w:val="1"/>
      <w:numFmt w:val="bullet"/>
      <w:lvlText w:val=""/>
      <w:lvlJc w:val="left"/>
      <w:pPr>
        <w:ind w:left="5040" w:hanging="360"/>
      </w:pPr>
      <w:rPr>
        <w:rFonts w:ascii="Symbol" w:hAnsi="Symbol" w:hint="default"/>
      </w:rPr>
    </w:lvl>
    <w:lvl w:ilvl="7" w:tplc="2D242B2E">
      <w:start w:val="1"/>
      <w:numFmt w:val="bullet"/>
      <w:lvlText w:val="o"/>
      <w:lvlJc w:val="left"/>
      <w:pPr>
        <w:ind w:left="5760" w:hanging="360"/>
      </w:pPr>
      <w:rPr>
        <w:rFonts w:ascii="Courier New" w:hAnsi="Courier New" w:hint="default"/>
      </w:rPr>
    </w:lvl>
    <w:lvl w:ilvl="8" w:tplc="0F04643E">
      <w:start w:val="1"/>
      <w:numFmt w:val="bullet"/>
      <w:lvlText w:val=""/>
      <w:lvlJc w:val="left"/>
      <w:pPr>
        <w:ind w:left="6480" w:hanging="360"/>
      </w:pPr>
      <w:rPr>
        <w:rFonts w:ascii="Wingdings" w:hAnsi="Wingdings" w:hint="default"/>
      </w:rPr>
    </w:lvl>
  </w:abstractNum>
  <w:abstractNum w:abstractNumId="35" w15:restartNumberingAfterBreak="0">
    <w:nsid w:val="7EC77345"/>
    <w:multiLevelType w:val="hybridMultilevel"/>
    <w:tmpl w:val="89BEE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9"/>
  </w:num>
  <w:num w:numId="4">
    <w:abstractNumId w:val="2"/>
  </w:num>
  <w:num w:numId="5">
    <w:abstractNumId w:val="4"/>
  </w:num>
  <w:num w:numId="6">
    <w:abstractNumId w:val="33"/>
  </w:num>
  <w:num w:numId="7">
    <w:abstractNumId w:val="22"/>
  </w:num>
  <w:num w:numId="8">
    <w:abstractNumId w:val="31"/>
  </w:num>
  <w:num w:numId="9">
    <w:abstractNumId w:val="26"/>
  </w:num>
  <w:num w:numId="10">
    <w:abstractNumId w:val="5"/>
  </w:num>
  <w:num w:numId="11">
    <w:abstractNumId w:val="7"/>
  </w:num>
  <w:num w:numId="12">
    <w:abstractNumId w:val="13"/>
  </w:num>
  <w:num w:numId="13">
    <w:abstractNumId w:val="0"/>
  </w:num>
  <w:num w:numId="14">
    <w:abstractNumId w:val="15"/>
  </w:num>
  <w:num w:numId="15">
    <w:abstractNumId w:val="18"/>
  </w:num>
  <w:num w:numId="16">
    <w:abstractNumId w:val="16"/>
  </w:num>
  <w:num w:numId="17">
    <w:abstractNumId w:val="25"/>
  </w:num>
  <w:num w:numId="18">
    <w:abstractNumId w:val="20"/>
  </w:num>
  <w:num w:numId="19">
    <w:abstractNumId w:val="27"/>
  </w:num>
  <w:num w:numId="20">
    <w:abstractNumId w:val="17"/>
  </w:num>
  <w:num w:numId="21">
    <w:abstractNumId w:val="12"/>
  </w:num>
  <w:num w:numId="22">
    <w:abstractNumId w:val="30"/>
  </w:num>
  <w:num w:numId="23">
    <w:abstractNumId w:val="6"/>
  </w:num>
  <w:num w:numId="24">
    <w:abstractNumId w:val="34"/>
  </w:num>
  <w:num w:numId="25">
    <w:abstractNumId w:val="35"/>
  </w:num>
  <w:num w:numId="26">
    <w:abstractNumId w:val="29"/>
  </w:num>
  <w:num w:numId="27">
    <w:abstractNumId w:val="14"/>
  </w:num>
  <w:num w:numId="28">
    <w:abstractNumId w:val="10"/>
  </w:num>
  <w:num w:numId="29">
    <w:abstractNumId w:val="23"/>
  </w:num>
  <w:num w:numId="30">
    <w:abstractNumId w:val="8"/>
  </w:num>
  <w:num w:numId="31">
    <w:abstractNumId w:val="32"/>
  </w:num>
  <w:num w:numId="32">
    <w:abstractNumId w:val="19"/>
  </w:num>
  <w:num w:numId="33">
    <w:abstractNumId w:val="21"/>
  </w:num>
  <w:num w:numId="34">
    <w:abstractNumId w:val="24"/>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9BBE5F"/>
    <w:rsid w:val="00002C10"/>
    <w:rsid w:val="000505D4"/>
    <w:rsid w:val="000768E9"/>
    <w:rsid w:val="00080D48"/>
    <w:rsid w:val="00086864"/>
    <w:rsid w:val="00093C69"/>
    <w:rsid w:val="0009539B"/>
    <w:rsid w:val="00095652"/>
    <w:rsid w:val="00095BEC"/>
    <w:rsid w:val="000B37F7"/>
    <w:rsid w:val="000B5290"/>
    <w:rsid w:val="000B5B04"/>
    <w:rsid w:val="000D2630"/>
    <w:rsid w:val="000E147A"/>
    <w:rsid w:val="000E2B2D"/>
    <w:rsid w:val="000E5320"/>
    <w:rsid w:val="000F3942"/>
    <w:rsid w:val="00107B2B"/>
    <w:rsid w:val="00112501"/>
    <w:rsid w:val="0012087B"/>
    <w:rsid w:val="00123306"/>
    <w:rsid w:val="0012705F"/>
    <w:rsid w:val="0014389B"/>
    <w:rsid w:val="001468F7"/>
    <w:rsid w:val="001503F9"/>
    <w:rsid w:val="00170792"/>
    <w:rsid w:val="00174143"/>
    <w:rsid w:val="001803A2"/>
    <w:rsid w:val="00186E1D"/>
    <w:rsid w:val="001930D9"/>
    <w:rsid w:val="00193E21"/>
    <w:rsid w:val="00196DCD"/>
    <w:rsid w:val="001B7AAE"/>
    <w:rsid w:val="001D718E"/>
    <w:rsid w:val="001E0517"/>
    <w:rsid w:val="001E6EB6"/>
    <w:rsid w:val="001F249F"/>
    <w:rsid w:val="002008C7"/>
    <w:rsid w:val="00207875"/>
    <w:rsid w:val="00212D17"/>
    <w:rsid w:val="0021569D"/>
    <w:rsid w:val="0022187C"/>
    <w:rsid w:val="00224813"/>
    <w:rsid w:val="002313BC"/>
    <w:rsid w:val="002421B4"/>
    <w:rsid w:val="002505AD"/>
    <w:rsid w:val="002538D8"/>
    <w:rsid w:val="00267955"/>
    <w:rsid w:val="00270974"/>
    <w:rsid w:val="00283C29"/>
    <w:rsid w:val="002A44E3"/>
    <w:rsid w:val="002A5D21"/>
    <w:rsid w:val="002B0A5C"/>
    <w:rsid w:val="002B3358"/>
    <w:rsid w:val="002B3A20"/>
    <w:rsid w:val="002B48D5"/>
    <w:rsid w:val="002C13A3"/>
    <w:rsid w:val="002D3E5D"/>
    <w:rsid w:val="002E513C"/>
    <w:rsid w:val="002F2C99"/>
    <w:rsid w:val="003001F7"/>
    <w:rsid w:val="00302A03"/>
    <w:rsid w:val="00307923"/>
    <w:rsid w:val="00314899"/>
    <w:rsid w:val="00315A9A"/>
    <w:rsid w:val="0034661C"/>
    <w:rsid w:val="003473E9"/>
    <w:rsid w:val="00353ED6"/>
    <w:rsid w:val="00361219"/>
    <w:rsid w:val="00374F8D"/>
    <w:rsid w:val="00375C08"/>
    <w:rsid w:val="00385E40"/>
    <w:rsid w:val="00386B84"/>
    <w:rsid w:val="003955C3"/>
    <w:rsid w:val="003A1CDF"/>
    <w:rsid w:val="003B1C24"/>
    <w:rsid w:val="003C29A5"/>
    <w:rsid w:val="003C3E72"/>
    <w:rsid w:val="003D0E16"/>
    <w:rsid w:val="003E0C5F"/>
    <w:rsid w:val="003E58CA"/>
    <w:rsid w:val="003F7DED"/>
    <w:rsid w:val="004011DD"/>
    <w:rsid w:val="00412AA9"/>
    <w:rsid w:val="00416AAD"/>
    <w:rsid w:val="00422066"/>
    <w:rsid w:val="00425EFD"/>
    <w:rsid w:val="0042774B"/>
    <w:rsid w:val="004345CF"/>
    <w:rsid w:val="00440FE9"/>
    <w:rsid w:val="004531DD"/>
    <w:rsid w:val="004544D9"/>
    <w:rsid w:val="0045523A"/>
    <w:rsid w:val="004640DB"/>
    <w:rsid w:val="00470E79"/>
    <w:rsid w:val="004746BB"/>
    <w:rsid w:val="00482E35"/>
    <w:rsid w:val="00486FC0"/>
    <w:rsid w:val="004914DF"/>
    <w:rsid w:val="004A2EF1"/>
    <w:rsid w:val="004C21CD"/>
    <w:rsid w:val="004D4A4A"/>
    <w:rsid w:val="004E1B43"/>
    <w:rsid w:val="004F0424"/>
    <w:rsid w:val="004F7C74"/>
    <w:rsid w:val="0051050F"/>
    <w:rsid w:val="00510F98"/>
    <w:rsid w:val="00522B23"/>
    <w:rsid w:val="005238F0"/>
    <w:rsid w:val="00525F86"/>
    <w:rsid w:val="00554E56"/>
    <w:rsid w:val="005625E0"/>
    <w:rsid w:val="005645AD"/>
    <w:rsid w:val="005708F9"/>
    <w:rsid w:val="00595080"/>
    <w:rsid w:val="0059728F"/>
    <w:rsid w:val="005A1F56"/>
    <w:rsid w:val="005A2EFF"/>
    <w:rsid w:val="005B5BBE"/>
    <w:rsid w:val="005B62F6"/>
    <w:rsid w:val="005D2231"/>
    <w:rsid w:val="005D3392"/>
    <w:rsid w:val="005D64AB"/>
    <w:rsid w:val="005E5280"/>
    <w:rsid w:val="005E5AA7"/>
    <w:rsid w:val="005F4693"/>
    <w:rsid w:val="00620945"/>
    <w:rsid w:val="00626EE7"/>
    <w:rsid w:val="00630441"/>
    <w:rsid w:val="006530D3"/>
    <w:rsid w:val="0065548C"/>
    <w:rsid w:val="006665CE"/>
    <w:rsid w:val="006673D8"/>
    <w:rsid w:val="00667B58"/>
    <w:rsid w:val="0067120B"/>
    <w:rsid w:val="00680610"/>
    <w:rsid w:val="00684040"/>
    <w:rsid w:val="00690516"/>
    <w:rsid w:val="00693DDE"/>
    <w:rsid w:val="006B0F68"/>
    <w:rsid w:val="006B69E1"/>
    <w:rsid w:val="006C0FD1"/>
    <w:rsid w:val="006C1970"/>
    <w:rsid w:val="006C6178"/>
    <w:rsid w:val="006D1D54"/>
    <w:rsid w:val="006F566D"/>
    <w:rsid w:val="006F71DA"/>
    <w:rsid w:val="00707723"/>
    <w:rsid w:val="00710F5F"/>
    <w:rsid w:val="007231EA"/>
    <w:rsid w:val="0075401E"/>
    <w:rsid w:val="00755C8E"/>
    <w:rsid w:val="00774513"/>
    <w:rsid w:val="00781771"/>
    <w:rsid w:val="00790C66"/>
    <w:rsid w:val="007A6C48"/>
    <w:rsid w:val="007A6F3A"/>
    <w:rsid w:val="007A7F43"/>
    <w:rsid w:val="007C2FED"/>
    <w:rsid w:val="007D7667"/>
    <w:rsid w:val="007E358E"/>
    <w:rsid w:val="007F3A91"/>
    <w:rsid w:val="007F46C5"/>
    <w:rsid w:val="00813CB1"/>
    <w:rsid w:val="008266D2"/>
    <w:rsid w:val="00832AA6"/>
    <w:rsid w:val="00837491"/>
    <w:rsid w:val="0084010B"/>
    <w:rsid w:val="008601C3"/>
    <w:rsid w:val="00861E53"/>
    <w:rsid w:val="00865233"/>
    <w:rsid w:val="00871C40"/>
    <w:rsid w:val="00872B28"/>
    <w:rsid w:val="00873C42"/>
    <w:rsid w:val="008925EF"/>
    <w:rsid w:val="008B3111"/>
    <w:rsid w:val="008C3CB9"/>
    <w:rsid w:val="008C53B4"/>
    <w:rsid w:val="008C6179"/>
    <w:rsid w:val="008D279E"/>
    <w:rsid w:val="008D2A26"/>
    <w:rsid w:val="008D308D"/>
    <w:rsid w:val="008E085A"/>
    <w:rsid w:val="008E1551"/>
    <w:rsid w:val="008E32A1"/>
    <w:rsid w:val="008E38D1"/>
    <w:rsid w:val="008E4C99"/>
    <w:rsid w:val="008E6E27"/>
    <w:rsid w:val="008F3783"/>
    <w:rsid w:val="009028A6"/>
    <w:rsid w:val="00906132"/>
    <w:rsid w:val="00906BAB"/>
    <w:rsid w:val="00906CFF"/>
    <w:rsid w:val="00907D1F"/>
    <w:rsid w:val="0091163C"/>
    <w:rsid w:val="009246A8"/>
    <w:rsid w:val="00925BA9"/>
    <w:rsid w:val="009330CD"/>
    <w:rsid w:val="009355D5"/>
    <w:rsid w:val="009405F4"/>
    <w:rsid w:val="00941D1D"/>
    <w:rsid w:val="009444EE"/>
    <w:rsid w:val="00944D6D"/>
    <w:rsid w:val="0096227D"/>
    <w:rsid w:val="00982EE0"/>
    <w:rsid w:val="009A20C2"/>
    <w:rsid w:val="009B33C4"/>
    <w:rsid w:val="009C1658"/>
    <w:rsid w:val="009C193F"/>
    <w:rsid w:val="009C1E3A"/>
    <w:rsid w:val="009D4F3F"/>
    <w:rsid w:val="009F425F"/>
    <w:rsid w:val="00A112D1"/>
    <w:rsid w:val="00A144BF"/>
    <w:rsid w:val="00A154EC"/>
    <w:rsid w:val="00A33BAF"/>
    <w:rsid w:val="00A35130"/>
    <w:rsid w:val="00A460FF"/>
    <w:rsid w:val="00A502CC"/>
    <w:rsid w:val="00A55717"/>
    <w:rsid w:val="00A714DF"/>
    <w:rsid w:val="00A758A3"/>
    <w:rsid w:val="00A80F11"/>
    <w:rsid w:val="00A91F1C"/>
    <w:rsid w:val="00AA1D96"/>
    <w:rsid w:val="00AA3085"/>
    <w:rsid w:val="00AA4A36"/>
    <w:rsid w:val="00AA50E3"/>
    <w:rsid w:val="00AB7197"/>
    <w:rsid w:val="00AF0273"/>
    <w:rsid w:val="00AF3492"/>
    <w:rsid w:val="00AF4A95"/>
    <w:rsid w:val="00B25F0A"/>
    <w:rsid w:val="00B511AD"/>
    <w:rsid w:val="00B53A1F"/>
    <w:rsid w:val="00B57E88"/>
    <w:rsid w:val="00B621AA"/>
    <w:rsid w:val="00B70D67"/>
    <w:rsid w:val="00B747D6"/>
    <w:rsid w:val="00B76DCC"/>
    <w:rsid w:val="00B775BA"/>
    <w:rsid w:val="00B91D0C"/>
    <w:rsid w:val="00B9238F"/>
    <w:rsid w:val="00BB0C08"/>
    <w:rsid w:val="00BB12C1"/>
    <w:rsid w:val="00BC059A"/>
    <w:rsid w:val="00BD2FBD"/>
    <w:rsid w:val="00BD32DF"/>
    <w:rsid w:val="00BF6A2A"/>
    <w:rsid w:val="00C0591A"/>
    <w:rsid w:val="00C1602C"/>
    <w:rsid w:val="00C17D61"/>
    <w:rsid w:val="00C1D687"/>
    <w:rsid w:val="00C24D7A"/>
    <w:rsid w:val="00C24DF6"/>
    <w:rsid w:val="00C375BE"/>
    <w:rsid w:val="00C378A9"/>
    <w:rsid w:val="00C407AB"/>
    <w:rsid w:val="00C40A01"/>
    <w:rsid w:val="00C45DDC"/>
    <w:rsid w:val="00C62C44"/>
    <w:rsid w:val="00C704EB"/>
    <w:rsid w:val="00C74731"/>
    <w:rsid w:val="00C75BC7"/>
    <w:rsid w:val="00C90980"/>
    <w:rsid w:val="00CA30AD"/>
    <w:rsid w:val="00CB059E"/>
    <w:rsid w:val="00CB12F9"/>
    <w:rsid w:val="00CB6ADF"/>
    <w:rsid w:val="00CC1D4C"/>
    <w:rsid w:val="00CD02CA"/>
    <w:rsid w:val="00D132F4"/>
    <w:rsid w:val="00D24DF0"/>
    <w:rsid w:val="00D33FEF"/>
    <w:rsid w:val="00D4078D"/>
    <w:rsid w:val="00D43CDC"/>
    <w:rsid w:val="00D44DAD"/>
    <w:rsid w:val="00D4564B"/>
    <w:rsid w:val="00D55DFB"/>
    <w:rsid w:val="00D62FFD"/>
    <w:rsid w:val="00D77ECC"/>
    <w:rsid w:val="00D84886"/>
    <w:rsid w:val="00D94FBE"/>
    <w:rsid w:val="00DA0002"/>
    <w:rsid w:val="00DA6158"/>
    <w:rsid w:val="00DC70DB"/>
    <w:rsid w:val="00DD5B49"/>
    <w:rsid w:val="00DE0F48"/>
    <w:rsid w:val="00DE839C"/>
    <w:rsid w:val="00DF7025"/>
    <w:rsid w:val="00DF743B"/>
    <w:rsid w:val="00E17698"/>
    <w:rsid w:val="00E2124C"/>
    <w:rsid w:val="00E23F6A"/>
    <w:rsid w:val="00E260CE"/>
    <w:rsid w:val="00E26E69"/>
    <w:rsid w:val="00E35A7C"/>
    <w:rsid w:val="00E50D58"/>
    <w:rsid w:val="00E50E60"/>
    <w:rsid w:val="00E579F8"/>
    <w:rsid w:val="00E57E70"/>
    <w:rsid w:val="00E607F4"/>
    <w:rsid w:val="00E719EA"/>
    <w:rsid w:val="00E71D8B"/>
    <w:rsid w:val="00E74FFD"/>
    <w:rsid w:val="00E75D1A"/>
    <w:rsid w:val="00E91310"/>
    <w:rsid w:val="00E948E6"/>
    <w:rsid w:val="00EB0B9F"/>
    <w:rsid w:val="00EB6F2A"/>
    <w:rsid w:val="00ED75C8"/>
    <w:rsid w:val="00ED797F"/>
    <w:rsid w:val="00EE2761"/>
    <w:rsid w:val="00EE2CFE"/>
    <w:rsid w:val="00EE6C37"/>
    <w:rsid w:val="00F02DD6"/>
    <w:rsid w:val="00F12F41"/>
    <w:rsid w:val="00F271B0"/>
    <w:rsid w:val="00F3387E"/>
    <w:rsid w:val="00F34092"/>
    <w:rsid w:val="00F427E2"/>
    <w:rsid w:val="00F45360"/>
    <w:rsid w:val="00F47046"/>
    <w:rsid w:val="00F5157A"/>
    <w:rsid w:val="00F521A6"/>
    <w:rsid w:val="00F671D7"/>
    <w:rsid w:val="00F81911"/>
    <w:rsid w:val="00F81EB6"/>
    <w:rsid w:val="00F93774"/>
    <w:rsid w:val="00F97585"/>
    <w:rsid w:val="00FC7031"/>
    <w:rsid w:val="00FD74EB"/>
    <w:rsid w:val="00FE414D"/>
    <w:rsid w:val="00FF5915"/>
    <w:rsid w:val="00FF5FB4"/>
    <w:rsid w:val="00FF77B4"/>
    <w:rsid w:val="0129B9ED"/>
    <w:rsid w:val="0149FCE1"/>
    <w:rsid w:val="016C09E1"/>
    <w:rsid w:val="016D6F1F"/>
    <w:rsid w:val="0176466E"/>
    <w:rsid w:val="01894D9F"/>
    <w:rsid w:val="01FA3251"/>
    <w:rsid w:val="0202D885"/>
    <w:rsid w:val="02296EAC"/>
    <w:rsid w:val="02589674"/>
    <w:rsid w:val="0305B9C5"/>
    <w:rsid w:val="033271CE"/>
    <w:rsid w:val="03391256"/>
    <w:rsid w:val="03B1735B"/>
    <w:rsid w:val="0408E88E"/>
    <w:rsid w:val="0451DB7E"/>
    <w:rsid w:val="04969000"/>
    <w:rsid w:val="04C9A342"/>
    <w:rsid w:val="04D7DC5C"/>
    <w:rsid w:val="0512E1B0"/>
    <w:rsid w:val="054CB3CE"/>
    <w:rsid w:val="0556AE47"/>
    <w:rsid w:val="055992C4"/>
    <w:rsid w:val="056CCA37"/>
    <w:rsid w:val="05801633"/>
    <w:rsid w:val="059E0608"/>
    <w:rsid w:val="05CD8631"/>
    <w:rsid w:val="06C0518F"/>
    <w:rsid w:val="06E8842F"/>
    <w:rsid w:val="06F9AEFE"/>
    <w:rsid w:val="072C7D67"/>
    <w:rsid w:val="07B1B509"/>
    <w:rsid w:val="07FA619F"/>
    <w:rsid w:val="08845490"/>
    <w:rsid w:val="08C84DC8"/>
    <w:rsid w:val="08FA54D8"/>
    <w:rsid w:val="0913D799"/>
    <w:rsid w:val="0934DF72"/>
    <w:rsid w:val="095F18DB"/>
    <w:rsid w:val="099B1D1F"/>
    <w:rsid w:val="09A66E9D"/>
    <w:rsid w:val="0A2024F1"/>
    <w:rsid w:val="0A53252A"/>
    <w:rsid w:val="0A641E29"/>
    <w:rsid w:val="0AB9FF08"/>
    <w:rsid w:val="0AD84F5E"/>
    <w:rsid w:val="0ADC5B60"/>
    <w:rsid w:val="0AE100ED"/>
    <w:rsid w:val="0B1561CA"/>
    <w:rsid w:val="0B23A6CB"/>
    <w:rsid w:val="0BBDB3CA"/>
    <w:rsid w:val="0BD9FAB3"/>
    <w:rsid w:val="0BFEA478"/>
    <w:rsid w:val="0C846EDA"/>
    <w:rsid w:val="0C859FCC"/>
    <w:rsid w:val="0C9388CA"/>
    <w:rsid w:val="0CCA3214"/>
    <w:rsid w:val="0D24CC1D"/>
    <w:rsid w:val="0D2FF360"/>
    <w:rsid w:val="0D304883"/>
    <w:rsid w:val="0D57811C"/>
    <w:rsid w:val="0D66B3C2"/>
    <w:rsid w:val="0D8AB054"/>
    <w:rsid w:val="0DD0617E"/>
    <w:rsid w:val="0E4B440F"/>
    <w:rsid w:val="0EB68750"/>
    <w:rsid w:val="0EE1B471"/>
    <w:rsid w:val="0F0B7552"/>
    <w:rsid w:val="0F548804"/>
    <w:rsid w:val="0FA5A92C"/>
    <w:rsid w:val="0FC86D96"/>
    <w:rsid w:val="0FD94AE3"/>
    <w:rsid w:val="10469F1A"/>
    <w:rsid w:val="10856CAC"/>
    <w:rsid w:val="108FF663"/>
    <w:rsid w:val="11099ECE"/>
    <w:rsid w:val="110CC2EB"/>
    <w:rsid w:val="11172EC9"/>
    <w:rsid w:val="117F98D7"/>
    <w:rsid w:val="118FD504"/>
    <w:rsid w:val="119A3528"/>
    <w:rsid w:val="123FD131"/>
    <w:rsid w:val="126B9D94"/>
    <w:rsid w:val="1291E37D"/>
    <w:rsid w:val="12BC389D"/>
    <w:rsid w:val="12CAE3BE"/>
    <w:rsid w:val="12E9F492"/>
    <w:rsid w:val="135905B9"/>
    <w:rsid w:val="1366F862"/>
    <w:rsid w:val="1397D993"/>
    <w:rsid w:val="13F0FCBA"/>
    <w:rsid w:val="1473B3FE"/>
    <w:rsid w:val="15117939"/>
    <w:rsid w:val="1571C5A7"/>
    <w:rsid w:val="159EA590"/>
    <w:rsid w:val="15EB1037"/>
    <w:rsid w:val="16032B57"/>
    <w:rsid w:val="1625C477"/>
    <w:rsid w:val="166FC2E8"/>
    <w:rsid w:val="1686060A"/>
    <w:rsid w:val="1698C344"/>
    <w:rsid w:val="16D46842"/>
    <w:rsid w:val="171D2B5F"/>
    <w:rsid w:val="173A5741"/>
    <w:rsid w:val="173C4F5A"/>
    <w:rsid w:val="175627F6"/>
    <w:rsid w:val="1797A9AB"/>
    <w:rsid w:val="17D81A1F"/>
    <w:rsid w:val="17D8FDF8"/>
    <w:rsid w:val="18288028"/>
    <w:rsid w:val="1846624F"/>
    <w:rsid w:val="18D64652"/>
    <w:rsid w:val="18E71AAA"/>
    <w:rsid w:val="18FEE96C"/>
    <w:rsid w:val="192749C3"/>
    <w:rsid w:val="1950451A"/>
    <w:rsid w:val="1970D370"/>
    <w:rsid w:val="197F2ED0"/>
    <w:rsid w:val="19A650AC"/>
    <w:rsid w:val="19CC327C"/>
    <w:rsid w:val="1A2875B9"/>
    <w:rsid w:val="1AB5DEB2"/>
    <w:rsid w:val="1B310194"/>
    <w:rsid w:val="1B43340B"/>
    <w:rsid w:val="1B7A7D80"/>
    <w:rsid w:val="1BB09211"/>
    <w:rsid w:val="1BDA9690"/>
    <w:rsid w:val="1BF901C6"/>
    <w:rsid w:val="1C38BB09"/>
    <w:rsid w:val="1C589DA7"/>
    <w:rsid w:val="1C5EBFDB"/>
    <w:rsid w:val="1C8BC87F"/>
    <w:rsid w:val="1C95B151"/>
    <w:rsid w:val="1CBD8F67"/>
    <w:rsid w:val="1CC66BFD"/>
    <w:rsid w:val="1CC66D22"/>
    <w:rsid w:val="1D65B85B"/>
    <w:rsid w:val="1D66279A"/>
    <w:rsid w:val="1D76EDB9"/>
    <w:rsid w:val="1E0A5BAF"/>
    <w:rsid w:val="1E210F83"/>
    <w:rsid w:val="1E3E1A97"/>
    <w:rsid w:val="1E542816"/>
    <w:rsid w:val="1E8060D3"/>
    <w:rsid w:val="1EC0F283"/>
    <w:rsid w:val="1EC5F4C3"/>
    <w:rsid w:val="1ED8B7A1"/>
    <w:rsid w:val="1F123752"/>
    <w:rsid w:val="1F30ED92"/>
    <w:rsid w:val="1F3F3435"/>
    <w:rsid w:val="1F94E0F3"/>
    <w:rsid w:val="1FBD5291"/>
    <w:rsid w:val="1FC50060"/>
    <w:rsid w:val="1FD5BACD"/>
    <w:rsid w:val="200F4796"/>
    <w:rsid w:val="2040D70D"/>
    <w:rsid w:val="205EC69C"/>
    <w:rsid w:val="206A3FB4"/>
    <w:rsid w:val="208A49CA"/>
    <w:rsid w:val="209DCBC9"/>
    <w:rsid w:val="20CA0943"/>
    <w:rsid w:val="20D7D2D0"/>
    <w:rsid w:val="20DCF4F8"/>
    <w:rsid w:val="20F07C53"/>
    <w:rsid w:val="20FCF1CC"/>
    <w:rsid w:val="210C0DE1"/>
    <w:rsid w:val="217AD68B"/>
    <w:rsid w:val="219BD927"/>
    <w:rsid w:val="21B30F76"/>
    <w:rsid w:val="21B3873A"/>
    <w:rsid w:val="21E950AC"/>
    <w:rsid w:val="2249D814"/>
    <w:rsid w:val="224B0204"/>
    <w:rsid w:val="226774B6"/>
    <w:rsid w:val="228DE7CA"/>
    <w:rsid w:val="2298C22D"/>
    <w:rsid w:val="22CCB86C"/>
    <w:rsid w:val="22CF3426"/>
    <w:rsid w:val="22D629C1"/>
    <w:rsid w:val="2305EFEF"/>
    <w:rsid w:val="23287187"/>
    <w:rsid w:val="235F1D49"/>
    <w:rsid w:val="23F40696"/>
    <w:rsid w:val="240F7392"/>
    <w:rsid w:val="24603890"/>
    <w:rsid w:val="24A87ADD"/>
    <w:rsid w:val="24AEE1A9"/>
    <w:rsid w:val="24E2B8B9"/>
    <w:rsid w:val="25008260"/>
    <w:rsid w:val="250137A1"/>
    <w:rsid w:val="250FB697"/>
    <w:rsid w:val="2518B787"/>
    <w:rsid w:val="252F776C"/>
    <w:rsid w:val="2539BFA5"/>
    <w:rsid w:val="2580E8E8"/>
    <w:rsid w:val="2581F30B"/>
    <w:rsid w:val="25A041A9"/>
    <w:rsid w:val="25D062EF"/>
    <w:rsid w:val="260ACE9D"/>
    <w:rsid w:val="2635F6FC"/>
    <w:rsid w:val="265B3EE7"/>
    <w:rsid w:val="26AD3DD3"/>
    <w:rsid w:val="2728CC8B"/>
    <w:rsid w:val="272BA758"/>
    <w:rsid w:val="2737715E"/>
    <w:rsid w:val="27A44BA2"/>
    <w:rsid w:val="28B19868"/>
    <w:rsid w:val="28C777B9"/>
    <w:rsid w:val="293BB63D"/>
    <w:rsid w:val="295C0916"/>
    <w:rsid w:val="297D647E"/>
    <w:rsid w:val="298DC2AF"/>
    <w:rsid w:val="29A45F17"/>
    <w:rsid w:val="29D2BC93"/>
    <w:rsid w:val="29EC16F1"/>
    <w:rsid w:val="29FA3FE3"/>
    <w:rsid w:val="2A1C3881"/>
    <w:rsid w:val="2A3B1BDB"/>
    <w:rsid w:val="2A54E9F9"/>
    <w:rsid w:val="2AB088A1"/>
    <w:rsid w:val="2B290368"/>
    <w:rsid w:val="2BB37D81"/>
    <w:rsid w:val="2C86F3E7"/>
    <w:rsid w:val="2C9BDA36"/>
    <w:rsid w:val="2D0C435A"/>
    <w:rsid w:val="2D12688C"/>
    <w:rsid w:val="2D4A9FD0"/>
    <w:rsid w:val="2D58A99A"/>
    <w:rsid w:val="2D8C8ABB"/>
    <w:rsid w:val="2D9D8B26"/>
    <w:rsid w:val="2DE0929E"/>
    <w:rsid w:val="2E421E3F"/>
    <w:rsid w:val="2E5A2A76"/>
    <w:rsid w:val="2E7FBDC0"/>
    <w:rsid w:val="2E8CCC4C"/>
    <w:rsid w:val="2EAAEDAC"/>
    <w:rsid w:val="2ED659B2"/>
    <w:rsid w:val="2EEFA9A4"/>
    <w:rsid w:val="2F321EE7"/>
    <w:rsid w:val="2FD71C59"/>
    <w:rsid w:val="2FE212FC"/>
    <w:rsid w:val="300E17CC"/>
    <w:rsid w:val="302F1252"/>
    <w:rsid w:val="3067A6B5"/>
    <w:rsid w:val="30722A13"/>
    <w:rsid w:val="30A6A2AD"/>
    <w:rsid w:val="30AB0445"/>
    <w:rsid w:val="30C42B7D"/>
    <w:rsid w:val="3128C993"/>
    <w:rsid w:val="31466C0C"/>
    <w:rsid w:val="31A7B286"/>
    <w:rsid w:val="31DEDCC9"/>
    <w:rsid w:val="31E6DBDF"/>
    <w:rsid w:val="320761E3"/>
    <w:rsid w:val="32414437"/>
    <w:rsid w:val="325FFBDE"/>
    <w:rsid w:val="32648B1F"/>
    <w:rsid w:val="329E75F9"/>
    <w:rsid w:val="32A2A5FC"/>
    <w:rsid w:val="32EF0325"/>
    <w:rsid w:val="32F34EB4"/>
    <w:rsid w:val="3319AC93"/>
    <w:rsid w:val="333B0DDC"/>
    <w:rsid w:val="338BBA77"/>
    <w:rsid w:val="3398112E"/>
    <w:rsid w:val="33A9CAD5"/>
    <w:rsid w:val="33C176F7"/>
    <w:rsid w:val="3443E154"/>
    <w:rsid w:val="344DF25F"/>
    <w:rsid w:val="348F1F15"/>
    <w:rsid w:val="34AE06BF"/>
    <w:rsid w:val="35459B36"/>
    <w:rsid w:val="355A8870"/>
    <w:rsid w:val="35657F13"/>
    <w:rsid w:val="358FFF6E"/>
    <w:rsid w:val="3598B54B"/>
    <w:rsid w:val="35A83F60"/>
    <w:rsid w:val="35D31891"/>
    <w:rsid w:val="35F9D631"/>
    <w:rsid w:val="3636FDA8"/>
    <w:rsid w:val="367E2A09"/>
    <w:rsid w:val="370EA358"/>
    <w:rsid w:val="376889DF"/>
    <w:rsid w:val="38009C5C"/>
    <w:rsid w:val="38386ACB"/>
    <w:rsid w:val="385D7B0A"/>
    <w:rsid w:val="38C5D3EC"/>
    <w:rsid w:val="38F354D7"/>
    <w:rsid w:val="38FE554C"/>
    <w:rsid w:val="396E3F75"/>
    <w:rsid w:val="3981156A"/>
    <w:rsid w:val="3A6E71BB"/>
    <w:rsid w:val="3A88F132"/>
    <w:rsid w:val="3B2B7988"/>
    <w:rsid w:val="3B700B8D"/>
    <w:rsid w:val="3B7E869B"/>
    <w:rsid w:val="3B86694D"/>
    <w:rsid w:val="3BB4261D"/>
    <w:rsid w:val="3BD42179"/>
    <w:rsid w:val="3C21D8FD"/>
    <w:rsid w:val="3C30EDD8"/>
    <w:rsid w:val="3C8F7750"/>
    <w:rsid w:val="3CA1FDD1"/>
    <w:rsid w:val="3CCE163D"/>
    <w:rsid w:val="3CDD1847"/>
    <w:rsid w:val="3D1EA03C"/>
    <w:rsid w:val="3D4985F2"/>
    <w:rsid w:val="3D4EB32D"/>
    <w:rsid w:val="3D5CDAA8"/>
    <w:rsid w:val="3D99450F"/>
    <w:rsid w:val="3DDD8CDB"/>
    <w:rsid w:val="3E527976"/>
    <w:rsid w:val="3E7C7496"/>
    <w:rsid w:val="3EC82920"/>
    <w:rsid w:val="3F0ABDA0"/>
    <w:rsid w:val="3F2C4751"/>
    <w:rsid w:val="3F51F232"/>
    <w:rsid w:val="3F631E3B"/>
    <w:rsid w:val="3F7206B3"/>
    <w:rsid w:val="3FEE49D7"/>
    <w:rsid w:val="402216E2"/>
    <w:rsid w:val="40688CEF"/>
    <w:rsid w:val="406B3F7A"/>
    <w:rsid w:val="40750CBE"/>
    <w:rsid w:val="408EE43A"/>
    <w:rsid w:val="409240C7"/>
    <w:rsid w:val="40952134"/>
    <w:rsid w:val="40B8D519"/>
    <w:rsid w:val="40D6A69D"/>
    <w:rsid w:val="41C624B4"/>
    <w:rsid w:val="41FB9F2B"/>
    <w:rsid w:val="4220E9CA"/>
    <w:rsid w:val="42455BB6"/>
    <w:rsid w:val="42DF74EC"/>
    <w:rsid w:val="4345F002"/>
    <w:rsid w:val="438F4E07"/>
    <w:rsid w:val="43C684FC"/>
    <w:rsid w:val="43EE292B"/>
    <w:rsid w:val="441CB6C2"/>
    <w:rsid w:val="443DDBB1"/>
    <w:rsid w:val="4483C950"/>
    <w:rsid w:val="44CBE624"/>
    <w:rsid w:val="44E1C063"/>
    <w:rsid w:val="4571FDEF"/>
    <w:rsid w:val="4575E066"/>
    <w:rsid w:val="45820655"/>
    <w:rsid w:val="459732B7"/>
    <w:rsid w:val="45AEC508"/>
    <w:rsid w:val="45AF92E6"/>
    <w:rsid w:val="45ECC0EC"/>
    <w:rsid w:val="460662E3"/>
    <w:rsid w:val="460972B5"/>
    <w:rsid w:val="461D3139"/>
    <w:rsid w:val="46A1BFD4"/>
    <w:rsid w:val="46DF4B0F"/>
    <w:rsid w:val="4736DE11"/>
    <w:rsid w:val="47B61C67"/>
    <w:rsid w:val="47CF8568"/>
    <w:rsid w:val="480499F2"/>
    <w:rsid w:val="48AD8128"/>
    <w:rsid w:val="48B67DCE"/>
    <w:rsid w:val="48E4C915"/>
    <w:rsid w:val="490CCFD7"/>
    <w:rsid w:val="49271D4D"/>
    <w:rsid w:val="496EF501"/>
    <w:rsid w:val="4990A74D"/>
    <w:rsid w:val="49C6EC8A"/>
    <w:rsid w:val="49CE4162"/>
    <w:rsid w:val="49DA28A7"/>
    <w:rsid w:val="4A6298FB"/>
    <w:rsid w:val="4A8BF846"/>
    <w:rsid w:val="4A9A066A"/>
    <w:rsid w:val="4AC78524"/>
    <w:rsid w:val="4AD0324A"/>
    <w:rsid w:val="4AE03B02"/>
    <w:rsid w:val="4AF73AF4"/>
    <w:rsid w:val="4B4D0C6C"/>
    <w:rsid w:val="4BBE05B4"/>
    <w:rsid w:val="4C1ED46A"/>
    <w:rsid w:val="4C27C8A7"/>
    <w:rsid w:val="4C8C72BD"/>
    <w:rsid w:val="4D9BBE5F"/>
    <w:rsid w:val="4DA27988"/>
    <w:rsid w:val="4DC809DB"/>
    <w:rsid w:val="4DD16295"/>
    <w:rsid w:val="4DEDBE1F"/>
    <w:rsid w:val="4E2856F4"/>
    <w:rsid w:val="4E351AA2"/>
    <w:rsid w:val="4E473072"/>
    <w:rsid w:val="4E793B11"/>
    <w:rsid w:val="4E9F8FDA"/>
    <w:rsid w:val="4ED13497"/>
    <w:rsid w:val="4ED14216"/>
    <w:rsid w:val="4EF94A91"/>
    <w:rsid w:val="4F336458"/>
    <w:rsid w:val="4F3E49E9"/>
    <w:rsid w:val="4FA38CC9"/>
    <w:rsid w:val="4FBE4A3F"/>
    <w:rsid w:val="4FC4137F"/>
    <w:rsid w:val="501614E9"/>
    <w:rsid w:val="5024730A"/>
    <w:rsid w:val="50792721"/>
    <w:rsid w:val="508BB55B"/>
    <w:rsid w:val="5138B36D"/>
    <w:rsid w:val="5162BEB3"/>
    <w:rsid w:val="516812AE"/>
    <w:rsid w:val="51688E01"/>
    <w:rsid w:val="51754A6D"/>
    <w:rsid w:val="518D76AB"/>
    <w:rsid w:val="51965CDF"/>
    <w:rsid w:val="51BB5160"/>
    <w:rsid w:val="51D1C176"/>
    <w:rsid w:val="51D1FE6F"/>
    <w:rsid w:val="51DB4495"/>
    <w:rsid w:val="522B61FB"/>
    <w:rsid w:val="5243C00F"/>
    <w:rsid w:val="5253A6D3"/>
    <w:rsid w:val="525D0526"/>
    <w:rsid w:val="527BF1D0"/>
    <w:rsid w:val="5280E72C"/>
    <w:rsid w:val="52B97326"/>
    <w:rsid w:val="52B9B2AA"/>
    <w:rsid w:val="52CA1685"/>
    <w:rsid w:val="52D802F0"/>
    <w:rsid w:val="52E31D3F"/>
    <w:rsid w:val="5308839F"/>
    <w:rsid w:val="532CE0A3"/>
    <w:rsid w:val="5353209D"/>
    <w:rsid w:val="535C13CC"/>
    <w:rsid w:val="5367F86C"/>
    <w:rsid w:val="53D12622"/>
    <w:rsid w:val="54120669"/>
    <w:rsid w:val="5440E8B0"/>
    <w:rsid w:val="54974B26"/>
    <w:rsid w:val="54C8FBA6"/>
    <w:rsid w:val="54DF7493"/>
    <w:rsid w:val="5590E841"/>
    <w:rsid w:val="5594A5E8"/>
    <w:rsid w:val="55AD8B6D"/>
    <w:rsid w:val="56335503"/>
    <w:rsid w:val="56D6F84B"/>
    <w:rsid w:val="56DDCD20"/>
    <w:rsid w:val="5702B6C2"/>
    <w:rsid w:val="5768DD76"/>
    <w:rsid w:val="57924585"/>
    <w:rsid w:val="582D49C3"/>
    <w:rsid w:val="5830D400"/>
    <w:rsid w:val="58322E6A"/>
    <w:rsid w:val="585B6F07"/>
    <w:rsid w:val="58AC2872"/>
    <w:rsid w:val="58C1A303"/>
    <w:rsid w:val="5914153C"/>
    <w:rsid w:val="592CBACB"/>
    <w:rsid w:val="599CD797"/>
    <w:rsid w:val="59B052AD"/>
    <w:rsid w:val="59F85870"/>
    <w:rsid w:val="5A2AC4C2"/>
    <w:rsid w:val="5A3CE60E"/>
    <w:rsid w:val="5AA4A5FC"/>
    <w:rsid w:val="5AAFE59D"/>
    <w:rsid w:val="5B04D9F0"/>
    <w:rsid w:val="5B0D82F3"/>
    <w:rsid w:val="5BAB4B50"/>
    <w:rsid w:val="5BF3B46D"/>
    <w:rsid w:val="5C24BF8A"/>
    <w:rsid w:val="5C3A7B27"/>
    <w:rsid w:val="5C66349D"/>
    <w:rsid w:val="5C7174F1"/>
    <w:rsid w:val="5C7AF18E"/>
    <w:rsid w:val="5C81DED9"/>
    <w:rsid w:val="5C84C46D"/>
    <w:rsid w:val="5C89B9B1"/>
    <w:rsid w:val="5CED3076"/>
    <w:rsid w:val="5D014D85"/>
    <w:rsid w:val="5D2757DB"/>
    <w:rsid w:val="5D819E5F"/>
    <w:rsid w:val="5D9882BD"/>
    <w:rsid w:val="5D99E6A1"/>
    <w:rsid w:val="5DBBD067"/>
    <w:rsid w:val="5E2398EE"/>
    <w:rsid w:val="5E794258"/>
    <w:rsid w:val="5E7DC17E"/>
    <w:rsid w:val="5E9F11FE"/>
    <w:rsid w:val="5EC221EC"/>
    <w:rsid w:val="5ED06736"/>
    <w:rsid w:val="5F3B4556"/>
    <w:rsid w:val="5F42A939"/>
    <w:rsid w:val="5F5683A6"/>
    <w:rsid w:val="5FB64D0B"/>
    <w:rsid w:val="5FC76356"/>
    <w:rsid w:val="5FE224CF"/>
    <w:rsid w:val="5FF6D16A"/>
    <w:rsid w:val="5FF975B1"/>
    <w:rsid w:val="6035F8F1"/>
    <w:rsid w:val="607719B3"/>
    <w:rsid w:val="60824284"/>
    <w:rsid w:val="609086A7"/>
    <w:rsid w:val="60A6C448"/>
    <w:rsid w:val="60C3DCAF"/>
    <w:rsid w:val="60D6A45D"/>
    <w:rsid w:val="611FFBA6"/>
    <w:rsid w:val="61CFF69A"/>
    <w:rsid w:val="62360B77"/>
    <w:rsid w:val="626FB237"/>
    <w:rsid w:val="62786D7B"/>
    <w:rsid w:val="62975C5C"/>
    <w:rsid w:val="62DDE1B4"/>
    <w:rsid w:val="62E3B1C7"/>
    <w:rsid w:val="62FDFAA6"/>
    <w:rsid w:val="630096CB"/>
    <w:rsid w:val="637D3E9C"/>
    <w:rsid w:val="63A8BDBF"/>
    <w:rsid w:val="63E401BB"/>
    <w:rsid w:val="63FAC2EF"/>
    <w:rsid w:val="640EB679"/>
    <w:rsid w:val="64CAA37F"/>
    <w:rsid w:val="65314B8E"/>
    <w:rsid w:val="659AD2CE"/>
    <w:rsid w:val="65EB1E65"/>
    <w:rsid w:val="65F36CC9"/>
    <w:rsid w:val="65FF384B"/>
    <w:rsid w:val="660FE06C"/>
    <w:rsid w:val="66516653"/>
    <w:rsid w:val="665DDD27"/>
    <w:rsid w:val="666156AD"/>
    <w:rsid w:val="66615A87"/>
    <w:rsid w:val="66B21AB9"/>
    <w:rsid w:val="66B67510"/>
    <w:rsid w:val="66DC6580"/>
    <w:rsid w:val="66FCE2F0"/>
    <w:rsid w:val="671DE27F"/>
    <w:rsid w:val="672CBD84"/>
    <w:rsid w:val="67962DF2"/>
    <w:rsid w:val="67972AB0"/>
    <w:rsid w:val="67F98B82"/>
    <w:rsid w:val="68346020"/>
    <w:rsid w:val="684EF705"/>
    <w:rsid w:val="68C3A27E"/>
    <w:rsid w:val="69025733"/>
    <w:rsid w:val="6922BF27"/>
    <w:rsid w:val="6926F203"/>
    <w:rsid w:val="692FD74F"/>
    <w:rsid w:val="693B4479"/>
    <w:rsid w:val="69B60F2F"/>
    <w:rsid w:val="69C6743C"/>
    <w:rsid w:val="6A23D291"/>
    <w:rsid w:val="6B0A15FD"/>
    <w:rsid w:val="6B3EC921"/>
    <w:rsid w:val="6B4C91E5"/>
    <w:rsid w:val="6B5DFDE9"/>
    <w:rsid w:val="6B5E9321"/>
    <w:rsid w:val="6BCF4BC4"/>
    <w:rsid w:val="6BE43A26"/>
    <w:rsid w:val="6C0BA36F"/>
    <w:rsid w:val="6C4D485F"/>
    <w:rsid w:val="6C5076B8"/>
    <w:rsid w:val="6C517376"/>
    <w:rsid w:val="6C7A949E"/>
    <w:rsid w:val="6C845F53"/>
    <w:rsid w:val="6C890D65"/>
    <w:rsid w:val="6C8C522C"/>
    <w:rsid w:val="6CA3DB5F"/>
    <w:rsid w:val="6CF44079"/>
    <w:rsid w:val="6D3658D3"/>
    <w:rsid w:val="6D369857"/>
    <w:rsid w:val="6D45A235"/>
    <w:rsid w:val="6D6C2474"/>
    <w:rsid w:val="6E1F9E8A"/>
    <w:rsid w:val="6E68C6C8"/>
    <w:rsid w:val="6E903355"/>
    <w:rsid w:val="6E9B6BC9"/>
    <w:rsid w:val="6EC296F1"/>
    <w:rsid w:val="6EDB154B"/>
    <w:rsid w:val="6EFDF7C6"/>
    <w:rsid w:val="6F037C78"/>
    <w:rsid w:val="6F07F4D5"/>
    <w:rsid w:val="6F6051AA"/>
    <w:rsid w:val="6F688D6E"/>
    <w:rsid w:val="6F891438"/>
    <w:rsid w:val="6FA56DBC"/>
    <w:rsid w:val="708D96AA"/>
    <w:rsid w:val="70D2E32F"/>
    <w:rsid w:val="70D9A323"/>
    <w:rsid w:val="70DF8A3D"/>
    <w:rsid w:val="711560B7"/>
    <w:rsid w:val="716A031A"/>
    <w:rsid w:val="7173CEB2"/>
    <w:rsid w:val="7212B60D"/>
    <w:rsid w:val="721B3742"/>
    <w:rsid w:val="722A6420"/>
    <w:rsid w:val="722BE43B"/>
    <w:rsid w:val="7230C064"/>
    <w:rsid w:val="7252F71D"/>
    <w:rsid w:val="726F702B"/>
    <w:rsid w:val="727239D3"/>
    <w:rsid w:val="736C64FD"/>
    <w:rsid w:val="7372A78D"/>
    <w:rsid w:val="73A5D9DB"/>
    <w:rsid w:val="73E0FF52"/>
    <w:rsid w:val="740B408C"/>
    <w:rsid w:val="742C7B43"/>
    <w:rsid w:val="742CF263"/>
    <w:rsid w:val="743C5156"/>
    <w:rsid w:val="744A1DF3"/>
    <w:rsid w:val="74D524EA"/>
    <w:rsid w:val="74F94108"/>
    <w:rsid w:val="74FF74D9"/>
    <w:rsid w:val="7543FA55"/>
    <w:rsid w:val="75590907"/>
    <w:rsid w:val="75A4BB36"/>
    <w:rsid w:val="75F7C5CE"/>
    <w:rsid w:val="7689B65F"/>
    <w:rsid w:val="76912F5D"/>
    <w:rsid w:val="76CB1265"/>
    <w:rsid w:val="76F3D019"/>
    <w:rsid w:val="7742E14E"/>
    <w:rsid w:val="776E83E9"/>
    <w:rsid w:val="77895BE1"/>
    <w:rsid w:val="77A2843E"/>
    <w:rsid w:val="782CFE01"/>
    <w:rsid w:val="78343DD8"/>
    <w:rsid w:val="787803C8"/>
    <w:rsid w:val="787E45C9"/>
    <w:rsid w:val="78AF1A4F"/>
    <w:rsid w:val="78BF82FF"/>
    <w:rsid w:val="78FB5D78"/>
    <w:rsid w:val="794BF80E"/>
    <w:rsid w:val="796B3488"/>
    <w:rsid w:val="79AA05B6"/>
    <w:rsid w:val="79EF099C"/>
    <w:rsid w:val="7A0A324C"/>
    <w:rsid w:val="7A340538"/>
    <w:rsid w:val="7A4D034E"/>
    <w:rsid w:val="7A7FBD4A"/>
    <w:rsid w:val="7AA0F73A"/>
    <w:rsid w:val="7B08BDA3"/>
    <w:rsid w:val="7B454390"/>
    <w:rsid w:val="7C1595D6"/>
    <w:rsid w:val="7C1922FD"/>
    <w:rsid w:val="7C246AA0"/>
    <w:rsid w:val="7C2669EB"/>
    <w:rsid w:val="7C2F691B"/>
    <w:rsid w:val="7C7AF7E4"/>
    <w:rsid w:val="7D3155B4"/>
    <w:rsid w:val="7D69B854"/>
    <w:rsid w:val="7D974D8D"/>
    <w:rsid w:val="7DB4F50A"/>
    <w:rsid w:val="7E284623"/>
    <w:rsid w:val="7E2D32BE"/>
    <w:rsid w:val="7E346175"/>
    <w:rsid w:val="7E457418"/>
    <w:rsid w:val="7E65D1E4"/>
    <w:rsid w:val="7ED2E101"/>
    <w:rsid w:val="7EDA1985"/>
    <w:rsid w:val="7EF24C0C"/>
    <w:rsid w:val="7F1E8CD8"/>
    <w:rsid w:val="7F3F72BD"/>
    <w:rsid w:val="7F8CFB1A"/>
    <w:rsid w:val="7FA697F5"/>
    <w:rsid w:val="7FD1C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3BEC"/>
  <w15:chartTrackingRefBased/>
  <w15:docId w15:val="{F4AEE14B-BC23-48B9-B407-AEEC373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5B04"/>
    <w:rPr>
      <w:b/>
      <w:bCs/>
    </w:rPr>
  </w:style>
  <w:style w:type="character" w:customStyle="1" w:styleId="CommentSubjectChar">
    <w:name w:val="Comment Subject Char"/>
    <w:basedOn w:val="CommentTextChar"/>
    <w:link w:val="CommentSubject"/>
    <w:uiPriority w:val="99"/>
    <w:semiHidden/>
    <w:rsid w:val="000B5B04"/>
    <w:rPr>
      <w:b/>
      <w:bCs/>
      <w:sz w:val="20"/>
      <w:szCs w:val="20"/>
    </w:rPr>
  </w:style>
  <w:style w:type="paragraph" w:styleId="NormalWeb">
    <w:name w:val="Normal (Web)"/>
    <w:basedOn w:val="Normal"/>
    <w:uiPriority w:val="99"/>
    <w:unhideWhenUsed/>
    <w:rsid w:val="0052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9131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24D7A"/>
    <w:rPr>
      <w:color w:val="954F72" w:themeColor="followedHyperlink"/>
      <w:u w:val="single"/>
    </w:rPr>
  </w:style>
  <w:style w:type="character" w:styleId="UnresolvedMention">
    <w:name w:val="Unresolved Mention"/>
    <w:basedOn w:val="DefaultParagraphFont"/>
    <w:uiPriority w:val="99"/>
    <w:semiHidden/>
    <w:unhideWhenUsed/>
    <w:rsid w:val="00C2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18211">
      <w:bodyDiv w:val="1"/>
      <w:marLeft w:val="0"/>
      <w:marRight w:val="0"/>
      <w:marTop w:val="0"/>
      <w:marBottom w:val="0"/>
      <w:divBdr>
        <w:top w:val="none" w:sz="0" w:space="0" w:color="auto"/>
        <w:left w:val="none" w:sz="0" w:space="0" w:color="auto"/>
        <w:bottom w:val="none" w:sz="0" w:space="0" w:color="auto"/>
        <w:right w:val="none" w:sz="0" w:space="0" w:color="auto"/>
      </w:divBdr>
      <w:divsChild>
        <w:div w:id="147471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vadavolunteers.org/wp-content/uploads/2021/10/VGF-Budget-Template-2.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nnon@nevadavolunteer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vadavolunteers.org/wp-content/uploads/2021/10/2021-VGF-Grant-Application-3.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nnon@nevadavolunt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15" ma:contentTypeDescription="Create a new document." ma:contentTypeScope="" ma:versionID="f210dcb068e06d22f2196f5cec04678f">
  <xsd:schema xmlns:xsd="http://www.w3.org/2001/XMLSchema" xmlns:xs="http://www.w3.org/2001/XMLSchema" xmlns:p="http://schemas.microsoft.com/office/2006/metadata/properties" xmlns:ns2="89d6f49f-0971-4483-baf3-e749a31a2333" xmlns:ns3="3f392bba-b4b4-4cdd-992b-3a29b4cba812" targetNamespace="http://schemas.microsoft.com/office/2006/metadata/properties" ma:root="true" ma:fieldsID="ab301a24e72b569c149d5af00c0a21c3" ns2:_="" ns3:_="">
    <xsd:import namespace="89d6f49f-0971-4483-baf3-e749a31a2333"/>
    <xsd:import namespace="3f392bba-b4b4-4cdd-992b-3a29b4cba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498BA-A765-4C95-8CCF-03AC8B53EEAE}">
  <ds:schemaRefs>
    <ds:schemaRef ds:uri="http://schemas.microsoft.com/office/2006/metadata/properties"/>
    <ds:schemaRef ds:uri="http://schemas.microsoft.com/office/infopath/2007/PartnerControls"/>
    <ds:schemaRef ds:uri="3f392bba-b4b4-4cdd-992b-3a29b4cba812"/>
  </ds:schemaRefs>
</ds:datastoreItem>
</file>

<file path=customXml/itemProps2.xml><?xml version="1.0" encoding="utf-8"?>
<ds:datastoreItem xmlns:ds="http://schemas.openxmlformats.org/officeDocument/2006/customXml" ds:itemID="{E2ECB250-C02C-489D-A3FC-75587C2A774A}">
  <ds:schemaRefs>
    <ds:schemaRef ds:uri="http://schemas.microsoft.com/sharepoint/v3/contenttype/forms"/>
  </ds:schemaRefs>
</ds:datastoreItem>
</file>

<file path=customXml/itemProps3.xml><?xml version="1.0" encoding="utf-8"?>
<ds:datastoreItem xmlns:ds="http://schemas.openxmlformats.org/officeDocument/2006/customXml" ds:itemID="{3C9EA2CB-32E3-4814-8FBD-8A2A3CB67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2940</Words>
  <Characters>16758</Characters>
  <Application>Microsoft Office Word</Application>
  <DocSecurity>0</DocSecurity>
  <Lines>139</Lines>
  <Paragraphs>39</Paragraphs>
  <ScaleCrop>false</ScaleCrop>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Bryant</dc:creator>
  <cp:keywords/>
  <dc:description/>
  <cp:lastModifiedBy>Shannon Moore</cp:lastModifiedBy>
  <cp:revision>4</cp:revision>
  <cp:lastPrinted>2021-09-29T15:36:00Z</cp:lastPrinted>
  <dcterms:created xsi:type="dcterms:W3CDTF">2021-10-01T22:28:00Z</dcterms:created>
  <dcterms:modified xsi:type="dcterms:W3CDTF">2021-10-20T14:43:00Z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ies>
</file>